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C11" w:rsidRDefault="00CC7C11" w:rsidP="00142DB1">
      <w:pPr>
        <w:shd w:val="clear" w:color="auto" w:fill="FFFFFF"/>
        <w:spacing w:after="0" w:line="240" w:lineRule="auto"/>
        <w:rPr>
          <w:rFonts w:ascii="Times New Roman" w:eastAsia="Times New Roman" w:hAnsi="Times New Roman" w:cs="Times New Roman"/>
          <w:color w:val="000000"/>
          <w:sz w:val="24"/>
          <w:szCs w:val="24"/>
          <w:lang w:val="en-US" w:eastAsia="ru-RU"/>
        </w:rPr>
      </w:pPr>
      <w:bookmarkStart w:id="0" w:name="allele"/>
      <w:bookmarkStart w:id="1" w:name="_GoBack"/>
      <w:bookmarkEnd w:id="1"/>
      <w:r w:rsidRPr="00CC7C11">
        <w:rPr>
          <w:rFonts w:ascii="Times New Roman" w:eastAsia="Times New Roman" w:hAnsi="Times New Roman" w:cs="Times New Roman"/>
          <w:b/>
          <w:color w:val="000000"/>
          <w:sz w:val="24"/>
          <w:szCs w:val="24"/>
          <w:lang w:val="en-US" w:eastAsia="ru-RU"/>
        </w:rPr>
        <w:t xml:space="preserve">Artificial insemination (AI) </w:t>
      </w:r>
      <w:r w:rsidRPr="00CC7C11">
        <w:rPr>
          <w:rFonts w:ascii="Times New Roman" w:eastAsia="Times New Roman" w:hAnsi="Times New Roman" w:cs="Times New Roman"/>
          <w:color w:val="000000"/>
          <w:sz w:val="24"/>
          <w:szCs w:val="24"/>
          <w:lang w:val="en-US" w:eastAsia="ru-RU"/>
        </w:rPr>
        <w:t xml:space="preserve">is the deliberate introduction of sperm into a female's cervix or uterine cavity for the purpose of achieving a pregnancy through in vivo fertilization by means other than sexual intercourse or in vitro </w:t>
      </w:r>
      <w:proofErr w:type="spellStart"/>
      <w:r w:rsidRPr="00CC7C11">
        <w:rPr>
          <w:rFonts w:ascii="Times New Roman" w:eastAsia="Times New Roman" w:hAnsi="Times New Roman" w:cs="Times New Roman"/>
          <w:color w:val="000000"/>
          <w:sz w:val="24"/>
          <w:szCs w:val="24"/>
          <w:lang w:val="en-US" w:eastAsia="ru-RU"/>
        </w:rPr>
        <w:t>fertilisation</w:t>
      </w:r>
      <w:proofErr w:type="spellEnd"/>
      <w:r w:rsidRPr="00CC7C11">
        <w:rPr>
          <w:rFonts w:ascii="Times New Roman" w:eastAsia="Times New Roman" w:hAnsi="Times New Roman" w:cs="Times New Roman"/>
          <w:color w:val="000000"/>
          <w:sz w:val="24"/>
          <w:szCs w:val="24"/>
          <w:lang w:val="en-US" w:eastAsia="ru-RU"/>
        </w:rPr>
        <w:t>.</w:t>
      </w:r>
    </w:p>
    <w:p w:rsidR="00CC7C11" w:rsidRPr="00CC7C11" w:rsidRDefault="00CC7C11" w:rsidP="00142DB1">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142DB1" w:rsidRPr="00142DB1" w:rsidRDefault="00142DB1" w:rsidP="00CC7C11">
      <w:pPr>
        <w:shd w:val="clear" w:color="auto" w:fill="FFFFFF"/>
        <w:spacing w:after="0" w:line="240" w:lineRule="auto"/>
        <w:rPr>
          <w:rFonts w:ascii="Times New Roman" w:eastAsia="Times New Roman" w:hAnsi="Times New Roman" w:cs="Times New Roman"/>
          <w:sz w:val="24"/>
          <w:szCs w:val="24"/>
          <w:lang w:val="en-US" w:eastAsia="ru-RU"/>
        </w:rPr>
      </w:pPr>
      <w:r w:rsidRPr="005D560F">
        <w:rPr>
          <w:rFonts w:ascii="Times New Roman" w:eastAsia="Times New Roman" w:hAnsi="Times New Roman" w:cs="Times New Roman"/>
          <w:b/>
          <w:color w:val="000000"/>
          <w:sz w:val="24"/>
          <w:szCs w:val="24"/>
          <w:lang w:val="en-US" w:eastAsia="ru-RU"/>
        </w:rPr>
        <w:t>A</w:t>
      </w:r>
      <w:r w:rsidRPr="00142DB1">
        <w:rPr>
          <w:rFonts w:ascii="Times New Roman" w:eastAsia="Times New Roman" w:hAnsi="Times New Roman" w:cs="Times New Roman"/>
          <w:b/>
          <w:color w:val="000000"/>
          <w:sz w:val="24"/>
          <w:szCs w:val="24"/>
          <w:lang w:val="en-US" w:eastAsia="ru-RU"/>
        </w:rPr>
        <w:t>lleles</w:t>
      </w:r>
      <w:bookmarkEnd w:id="0"/>
      <w:r w:rsidRPr="00142DB1">
        <w:rPr>
          <w:rFonts w:ascii="Times New Roman" w:eastAsia="Times New Roman" w:hAnsi="Times New Roman" w:cs="Times New Roman"/>
          <w:b/>
          <w:color w:val="000000"/>
          <w:sz w:val="24"/>
          <w:szCs w:val="24"/>
          <w:lang w:val="en-US" w:eastAsia="ru-RU"/>
        </w:rPr>
        <w:t>  </w:t>
      </w:r>
      <w:r w:rsidR="00CC7C11">
        <w:rPr>
          <w:rFonts w:ascii="Times New Roman" w:eastAsia="Times New Roman" w:hAnsi="Times New Roman" w:cs="Times New Roman"/>
          <w:b/>
          <w:color w:val="000000"/>
          <w:sz w:val="24"/>
          <w:szCs w:val="24"/>
          <w:lang w:val="en-US" w:eastAsia="ru-RU"/>
        </w:rPr>
        <w:t xml:space="preserve">- </w:t>
      </w:r>
      <w:r w:rsidRPr="00CC7C11">
        <w:rPr>
          <w:rFonts w:ascii="Times New Roman" w:eastAsia="Times New Roman" w:hAnsi="Times New Roman" w:cs="Times New Roman"/>
          <w:sz w:val="24"/>
          <w:szCs w:val="24"/>
          <w:lang w:val="en-US" w:eastAsia="ru-RU"/>
        </w:rPr>
        <w:t>alternate forms or varieties of a </w:t>
      </w:r>
      <w:hyperlink r:id="rId4" w:anchor="gene')" w:history="1">
        <w:r w:rsidRPr="00CC7C11">
          <w:rPr>
            <w:rFonts w:ascii="Times New Roman" w:eastAsia="Times New Roman" w:hAnsi="Times New Roman" w:cs="Times New Roman"/>
            <w:sz w:val="24"/>
            <w:szCs w:val="24"/>
            <w:u w:val="single"/>
            <w:lang w:val="en-US" w:eastAsia="ru-RU"/>
          </w:rPr>
          <w:t>gene</w:t>
        </w:r>
      </w:hyperlink>
      <w:r w:rsidRPr="00CC7C11">
        <w:rPr>
          <w:rFonts w:ascii="Times New Roman" w:eastAsia="Times New Roman" w:hAnsi="Times New Roman" w:cs="Times New Roman"/>
          <w:sz w:val="24"/>
          <w:szCs w:val="24"/>
          <w:lang w:val="en-US" w:eastAsia="ru-RU"/>
        </w:rPr>
        <w:t>.</w:t>
      </w:r>
      <w:r w:rsidRPr="00142DB1">
        <w:rPr>
          <w:rFonts w:ascii="Times New Roman" w:eastAsia="Times New Roman" w:hAnsi="Times New Roman" w:cs="Times New Roman"/>
          <w:sz w:val="24"/>
          <w:szCs w:val="24"/>
          <w:lang w:val="en-US" w:eastAsia="ru-RU"/>
        </w:rPr>
        <w:t xml:space="preserve">   The alleles for a trait occupy the same locus or position on </w:t>
      </w:r>
      <w:hyperlink r:id="rId5" w:anchor="homologous_chromosomes')" w:history="1">
        <w:r w:rsidRPr="00142DB1">
          <w:rPr>
            <w:rFonts w:ascii="Times New Roman" w:eastAsia="Times New Roman" w:hAnsi="Times New Roman" w:cs="Times New Roman"/>
            <w:sz w:val="24"/>
            <w:szCs w:val="24"/>
            <w:u w:val="single"/>
            <w:lang w:val="en-US" w:eastAsia="ru-RU"/>
          </w:rPr>
          <w:t>homologous chromosomes</w:t>
        </w:r>
      </w:hyperlink>
      <w:r w:rsidRPr="00142DB1">
        <w:rPr>
          <w:rFonts w:ascii="Times New Roman" w:eastAsia="Times New Roman" w:hAnsi="Times New Roman" w:cs="Times New Roman"/>
          <w:sz w:val="24"/>
          <w:szCs w:val="24"/>
          <w:lang w:val="en-US" w:eastAsia="ru-RU"/>
        </w:rPr>
        <w:t> and thus govern the same trait.  However, because they are different, their action may result in different expressions of that trait.</w:t>
      </w:r>
    </w:p>
    <w:p w:rsidR="00142DB1" w:rsidRDefault="00142DB1" w:rsidP="00CC7C11">
      <w:pPr>
        <w:shd w:val="clear" w:color="auto" w:fill="FFFFFF"/>
        <w:spacing w:after="0" w:line="240" w:lineRule="auto"/>
        <w:rPr>
          <w:rFonts w:ascii="Times New Roman" w:eastAsia="Times New Roman" w:hAnsi="Times New Roman" w:cs="Times New Roman"/>
          <w:sz w:val="24"/>
          <w:szCs w:val="24"/>
          <w:lang w:val="en-US" w:eastAsia="ru-RU"/>
        </w:rPr>
      </w:pPr>
      <w:bookmarkStart w:id="2" w:name="amino_acid"/>
      <w:r w:rsidRPr="005D560F">
        <w:rPr>
          <w:rFonts w:ascii="Times New Roman" w:eastAsia="Times New Roman" w:hAnsi="Times New Roman" w:cs="Times New Roman"/>
          <w:b/>
          <w:sz w:val="24"/>
          <w:szCs w:val="24"/>
          <w:lang w:val="en-US" w:eastAsia="ru-RU"/>
        </w:rPr>
        <w:t>A</w:t>
      </w:r>
      <w:r w:rsidRPr="00142DB1">
        <w:rPr>
          <w:rFonts w:ascii="Times New Roman" w:eastAsia="Times New Roman" w:hAnsi="Times New Roman" w:cs="Times New Roman"/>
          <w:b/>
          <w:sz w:val="24"/>
          <w:szCs w:val="24"/>
          <w:lang w:val="en-US" w:eastAsia="ru-RU"/>
        </w:rPr>
        <w:t>mino acids</w:t>
      </w:r>
      <w:bookmarkEnd w:id="2"/>
      <w:r w:rsidRPr="00142DB1">
        <w:rPr>
          <w:rFonts w:ascii="Times New Roman" w:eastAsia="Times New Roman" w:hAnsi="Times New Roman" w:cs="Times New Roman"/>
          <w:b/>
          <w:sz w:val="24"/>
          <w:szCs w:val="24"/>
          <w:lang w:val="en-US" w:eastAsia="ru-RU"/>
        </w:rPr>
        <w:t>  </w:t>
      </w:r>
      <w:r w:rsidR="00CC7C11" w:rsidRPr="00CC7C11">
        <w:rPr>
          <w:rFonts w:ascii="Times New Roman" w:eastAsia="Times New Roman" w:hAnsi="Times New Roman" w:cs="Times New Roman"/>
          <w:sz w:val="24"/>
          <w:szCs w:val="24"/>
          <w:lang w:val="en-US" w:eastAsia="ru-RU"/>
        </w:rPr>
        <w:t xml:space="preserve">- </w:t>
      </w:r>
      <w:r w:rsidRPr="00CC7C11">
        <w:rPr>
          <w:rFonts w:ascii="Times New Roman" w:eastAsia="Times New Roman" w:hAnsi="Times New Roman" w:cs="Times New Roman"/>
          <w:sz w:val="24"/>
          <w:szCs w:val="24"/>
          <w:lang w:val="en-US" w:eastAsia="ru-RU"/>
        </w:rPr>
        <w:t>small molecules that are the components of </w:t>
      </w:r>
      <w:hyperlink r:id="rId6" w:anchor="protein')" w:history="1">
        <w:r w:rsidRPr="00CC7C11">
          <w:rPr>
            <w:rFonts w:ascii="Times New Roman" w:eastAsia="Times New Roman" w:hAnsi="Times New Roman" w:cs="Times New Roman"/>
            <w:sz w:val="24"/>
            <w:szCs w:val="24"/>
            <w:u w:val="single"/>
            <w:lang w:val="en-US" w:eastAsia="ru-RU"/>
          </w:rPr>
          <w:t>proteins</w:t>
        </w:r>
      </w:hyperlink>
      <w:r w:rsidRPr="00CC7C11">
        <w:rPr>
          <w:rFonts w:ascii="Times New Roman" w:eastAsia="Times New Roman" w:hAnsi="Times New Roman" w:cs="Times New Roman"/>
          <w:sz w:val="24"/>
          <w:szCs w:val="24"/>
          <w:lang w:val="en-US" w:eastAsia="ru-RU"/>
        </w:rPr>
        <w:t>.</w:t>
      </w:r>
      <w:r w:rsidRPr="00142DB1">
        <w:rPr>
          <w:rFonts w:ascii="Times New Roman" w:eastAsia="Times New Roman" w:hAnsi="Times New Roman" w:cs="Times New Roman"/>
          <w:sz w:val="24"/>
          <w:szCs w:val="24"/>
          <w:lang w:val="en-US" w:eastAsia="ru-RU"/>
        </w:rPr>
        <w:t>  There are 20 different kinds of amino acids in living things.  Proteins are composed of different combinations of amino acids assembled in chain-like molecules.  Amino acids are primarily composed of carbon, oxygen, hydrogen, and nitrogen.</w:t>
      </w:r>
    </w:p>
    <w:p w:rsidR="00CC7C11" w:rsidRPr="00142DB1" w:rsidRDefault="00CC7C11" w:rsidP="00CC7C11">
      <w:pPr>
        <w:shd w:val="clear" w:color="auto" w:fill="FFFFFF"/>
        <w:spacing w:after="0" w:line="240" w:lineRule="auto"/>
        <w:rPr>
          <w:rFonts w:ascii="Times New Roman" w:eastAsia="Times New Roman" w:hAnsi="Times New Roman" w:cs="Times New Roman"/>
          <w:sz w:val="24"/>
          <w:szCs w:val="24"/>
          <w:lang w:val="en-US" w:eastAsia="ru-RU"/>
        </w:rPr>
      </w:pPr>
    </w:p>
    <w:p w:rsidR="00CC7C11" w:rsidRDefault="00CC7C11"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3" w:name="chromosomes"/>
      <w:r w:rsidRPr="00CC7C11">
        <w:rPr>
          <w:rFonts w:ascii="Times New Roman" w:eastAsia="Times New Roman" w:hAnsi="Times New Roman" w:cs="Times New Roman"/>
          <w:b/>
          <w:sz w:val="24"/>
          <w:szCs w:val="24"/>
          <w:lang w:val="en-US" w:eastAsia="ru-RU"/>
        </w:rPr>
        <w:t xml:space="preserve">Biotechnology </w:t>
      </w:r>
      <w:r w:rsidRPr="00CC7C11">
        <w:rPr>
          <w:rFonts w:ascii="Times New Roman" w:eastAsia="Times New Roman" w:hAnsi="Times New Roman" w:cs="Times New Roman"/>
          <w:sz w:val="24"/>
          <w:szCs w:val="24"/>
          <w:lang w:val="en-US" w:eastAsia="ru-RU"/>
        </w:rPr>
        <w:t>is a broad area of biology, involving the use of living systems and organisms to develop or make products. Biotechnology is technology that utilizes biological systems, living organisms or parts of this to develop or create different products. Brewing and baking bread are examples of processes that fall within the concept of biotechnology (use of yeast (= living organism) to produce the desired product).</w:t>
      </w:r>
    </w:p>
    <w:p w:rsidR="00CC7C11" w:rsidRDefault="00CC7C11" w:rsidP="00142DB1">
      <w:pPr>
        <w:shd w:val="clear" w:color="auto" w:fill="FFFFFF"/>
        <w:spacing w:after="0" w:line="240" w:lineRule="auto"/>
        <w:rPr>
          <w:rFonts w:ascii="Times New Roman" w:eastAsia="Times New Roman" w:hAnsi="Times New Roman" w:cs="Times New Roman"/>
          <w:b/>
          <w:sz w:val="24"/>
          <w:szCs w:val="24"/>
          <w:lang w:val="en-US" w:eastAsia="ru-RU"/>
        </w:rPr>
      </w:pPr>
    </w:p>
    <w:p w:rsidR="00142DB1" w:rsidRDefault="00BB0B17" w:rsidP="00CC7C11">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C</w:t>
      </w:r>
      <w:r w:rsidR="00142DB1" w:rsidRPr="00142DB1">
        <w:rPr>
          <w:rFonts w:ascii="Times New Roman" w:eastAsia="Times New Roman" w:hAnsi="Times New Roman" w:cs="Times New Roman"/>
          <w:b/>
          <w:sz w:val="24"/>
          <w:szCs w:val="24"/>
          <w:lang w:val="en-US" w:eastAsia="ru-RU"/>
        </w:rPr>
        <w:t>hromosomes</w:t>
      </w:r>
      <w:bookmarkEnd w:id="3"/>
      <w:r w:rsidR="00CC7C11">
        <w:rPr>
          <w:rFonts w:ascii="Times New Roman" w:eastAsia="Times New Roman" w:hAnsi="Times New Roman" w:cs="Times New Roman"/>
          <w:b/>
          <w:sz w:val="24"/>
          <w:szCs w:val="24"/>
          <w:lang w:val="en-US" w:eastAsia="ru-RU"/>
        </w:rPr>
        <w:t xml:space="preserve"> - </w:t>
      </w:r>
      <w:r w:rsidR="00142DB1" w:rsidRPr="00CC7C11">
        <w:rPr>
          <w:rFonts w:ascii="Times New Roman" w:eastAsia="Times New Roman" w:hAnsi="Times New Roman" w:cs="Times New Roman"/>
          <w:sz w:val="24"/>
          <w:szCs w:val="24"/>
          <w:lang w:val="en-US" w:eastAsia="ru-RU"/>
        </w:rPr>
        <w:t>thread-like, gene-carrying bodies in the nucleus of a cell.  Chromosomes</w:t>
      </w:r>
      <w:r w:rsidR="00142DB1" w:rsidRPr="00142DB1">
        <w:rPr>
          <w:rFonts w:ascii="Times New Roman" w:eastAsia="Times New Roman" w:hAnsi="Times New Roman" w:cs="Times New Roman"/>
          <w:sz w:val="24"/>
          <w:szCs w:val="24"/>
          <w:lang w:val="en-US" w:eastAsia="ru-RU"/>
        </w:rPr>
        <w:t xml:space="preserve"> are composed primarily of </w:t>
      </w:r>
      <w:hyperlink r:id="rId7" w:anchor="DNA')" w:history="1">
        <w:r w:rsidR="00142DB1" w:rsidRPr="00142DB1">
          <w:rPr>
            <w:rFonts w:ascii="Times New Roman" w:eastAsia="Times New Roman" w:hAnsi="Times New Roman" w:cs="Times New Roman"/>
            <w:sz w:val="24"/>
            <w:szCs w:val="24"/>
            <w:u w:val="single"/>
            <w:lang w:val="en-US" w:eastAsia="ru-RU"/>
          </w:rPr>
          <w:t>DNA</w:t>
        </w:r>
      </w:hyperlink>
      <w:r w:rsidR="00142DB1" w:rsidRPr="00142DB1">
        <w:rPr>
          <w:rFonts w:ascii="Times New Roman" w:eastAsia="Times New Roman" w:hAnsi="Times New Roman" w:cs="Times New Roman"/>
          <w:sz w:val="24"/>
          <w:szCs w:val="24"/>
          <w:lang w:val="en-US" w:eastAsia="ru-RU"/>
        </w:rPr>
        <w:t> and </w:t>
      </w:r>
      <w:hyperlink r:id="rId8" w:anchor="protein')" w:history="1">
        <w:r w:rsidR="00142DB1" w:rsidRPr="00142DB1">
          <w:rPr>
            <w:rFonts w:ascii="Times New Roman" w:eastAsia="Times New Roman" w:hAnsi="Times New Roman" w:cs="Times New Roman"/>
            <w:sz w:val="24"/>
            <w:szCs w:val="24"/>
            <w:u w:val="single"/>
            <w:lang w:val="en-US" w:eastAsia="ru-RU"/>
          </w:rPr>
          <w:t>protein</w:t>
        </w:r>
      </w:hyperlink>
      <w:r w:rsidR="00142DB1" w:rsidRPr="00142DB1">
        <w:rPr>
          <w:rFonts w:ascii="Times New Roman" w:eastAsia="Times New Roman" w:hAnsi="Times New Roman" w:cs="Times New Roman"/>
          <w:sz w:val="24"/>
          <w:szCs w:val="24"/>
          <w:lang w:val="en-US" w:eastAsia="ru-RU"/>
        </w:rPr>
        <w:t>.  They are visible only under magnification during certain stages of cell division.  Humans have 46 chromosomes in each </w:t>
      </w:r>
      <w:hyperlink r:id="rId9" w:anchor="somatic_cell')" w:history="1">
        <w:r w:rsidR="00142DB1" w:rsidRPr="00142DB1">
          <w:rPr>
            <w:rFonts w:ascii="Times New Roman" w:eastAsia="Times New Roman" w:hAnsi="Times New Roman" w:cs="Times New Roman"/>
            <w:sz w:val="24"/>
            <w:szCs w:val="24"/>
            <w:u w:val="single"/>
            <w:lang w:val="en-US" w:eastAsia="ru-RU"/>
          </w:rPr>
          <w:t>somatic cell</w:t>
        </w:r>
      </w:hyperlink>
      <w:r w:rsidR="00142DB1" w:rsidRPr="00142DB1">
        <w:rPr>
          <w:rFonts w:ascii="Times New Roman" w:eastAsia="Times New Roman" w:hAnsi="Times New Roman" w:cs="Times New Roman"/>
          <w:sz w:val="24"/>
          <w:szCs w:val="24"/>
          <w:lang w:val="en-US" w:eastAsia="ru-RU"/>
        </w:rPr>
        <w:t> and 23 in each </w:t>
      </w:r>
      <w:hyperlink r:id="rId10" w:anchor="sex_cell')" w:history="1">
        <w:r w:rsidR="00142DB1" w:rsidRPr="00142DB1">
          <w:rPr>
            <w:rFonts w:ascii="Times New Roman" w:eastAsia="Times New Roman" w:hAnsi="Times New Roman" w:cs="Times New Roman"/>
            <w:sz w:val="24"/>
            <w:szCs w:val="24"/>
            <w:u w:val="single"/>
            <w:lang w:val="en-US" w:eastAsia="ru-RU"/>
          </w:rPr>
          <w:t>sex cell</w:t>
        </w:r>
      </w:hyperlink>
      <w:r w:rsidR="00142DB1" w:rsidRPr="00142DB1">
        <w:rPr>
          <w:rFonts w:ascii="Times New Roman" w:eastAsia="Times New Roman" w:hAnsi="Times New Roman" w:cs="Times New Roman"/>
          <w:sz w:val="24"/>
          <w:szCs w:val="24"/>
          <w:lang w:val="en-US" w:eastAsia="ru-RU"/>
        </w:rPr>
        <w:t>.</w:t>
      </w:r>
    </w:p>
    <w:p w:rsidR="00A2286A" w:rsidRPr="00142DB1" w:rsidRDefault="00A2286A" w:rsidP="00CC7C11">
      <w:pPr>
        <w:shd w:val="clear" w:color="auto" w:fill="FFFFFF"/>
        <w:spacing w:after="0" w:line="240" w:lineRule="auto"/>
        <w:rPr>
          <w:rFonts w:ascii="Times New Roman" w:eastAsia="Times New Roman" w:hAnsi="Times New Roman" w:cs="Times New Roman"/>
          <w:sz w:val="24"/>
          <w:szCs w:val="24"/>
          <w:lang w:val="en-US" w:eastAsia="ru-RU"/>
        </w:rPr>
      </w:pP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4" w:name="dominant_allele"/>
      <w:r>
        <w:rPr>
          <w:rFonts w:ascii="Times New Roman" w:eastAsia="Times New Roman" w:hAnsi="Times New Roman" w:cs="Times New Roman"/>
          <w:b/>
          <w:sz w:val="24"/>
          <w:szCs w:val="24"/>
          <w:lang w:val="en-US" w:eastAsia="ru-RU"/>
        </w:rPr>
        <w:t>D</w:t>
      </w:r>
      <w:r w:rsidR="00142DB1" w:rsidRPr="00142DB1">
        <w:rPr>
          <w:rFonts w:ascii="Times New Roman" w:eastAsia="Times New Roman" w:hAnsi="Times New Roman" w:cs="Times New Roman"/>
          <w:b/>
          <w:sz w:val="24"/>
          <w:szCs w:val="24"/>
          <w:lang w:val="en-US" w:eastAsia="ru-RU"/>
        </w:rPr>
        <w:t>ominant allele</w:t>
      </w:r>
      <w:bookmarkEnd w:id="4"/>
      <w:r w:rsidR="00A2286A">
        <w:rPr>
          <w:rFonts w:ascii="Times New Roman" w:eastAsia="Times New Roman" w:hAnsi="Times New Roman" w:cs="Times New Roman"/>
          <w:b/>
          <w:sz w:val="24"/>
          <w:szCs w:val="24"/>
          <w:lang w:val="en-US" w:eastAsia="ru-RU"/>
        </w:rPr>
        <w:t xml:space="preserve"> - </w:t>
      </w:r>
      <w:r w:rsidR="00142DB1" w:rsidRPr="00A2286A">
        <w:rPr>
          <w:rFonts w:ascii="Times New Roman" w:eastAsia="Times New Roman" w:hAnsi="Times New Roman" w:cs="Times New Roman"/>
          <w:sz w:val="24"/>
          <w:szCs w:val="24"/>
          <w:lang w:val="en-US" w:eastAsia="ru-RU"/>
        </w:rPr>
        <w:t>an </w:t>
      </w:r>
      <w:hyperlink r:id="rId11" w:anchor="allele')" w:history="1">
        <w:r w:rsidR="00142DB1" w:rsidRPr="00A2286A">
          <w:rPr>
            <w:rFonts w:ascii="Times New Roman" w:eastAsia="Times New Roman" w:hAnsi="Times New Roman" w:cs="Times New Roman"/>
            <w:sz w:val="24"/>
            <w:szCs w:val="24"/>
            <w:u w:val="single"/>
            <w:lang w:val="en-US" w:eastAsia="ru-RU"/>
          </w:rPr>
          <w:t>allele</w:t>
        </w:r>
      </w:hyperlink>
      <w:r w:rsidR="00142DB1" w:rsidRPr="00A2286A">
        <w:rPr>
          <w:rFonts w:ascii="Times New Roman" w:eastAsia="Times New Roman" w:hAnsi="Times New Roman" w:cs="Times New Roman"/>
          <w:sz w:val="24"/>
          <w:szCs w:val="24"/>
          <w:lang w:val="en-US" w:eastAsia="ru-RU"/>
        </w:rPr>
        <w:t> that masks the presence of a </w:t>
      </w:r>
      <w:hyperlink r:id="rId12" w:anchor="recessive_allele')" w:history="1">
        <w:r w:rsidR="00142DB1" w:rsidRPr="00A2286A">
          <w:rPr>
            <w:rFonts w:ascii="Times New Roman" w:eastAsia="Times New Roman" w:hAnsi="Times New Roman" w:cs="Times New Roman"/>
            <w:sz w:val="24"/>
            <w:szCs w:val="24"/>
            <w:u w:val="single"/>
            <w:lang w:val="en-US" w:eastAsia="ru-RU"/>
          </w:rPr>
          <w:t>recessive allele</w:t>
        </w:r>
      </w:hyperlink>
      <w:r w:rsidR="00142DB1" w:rsidRPr="00A2286A">
        <w:rPr>
          <w:rFonts w:ascii="Times New Roman" w:eastAsia="Times New Roman" w:hAnsi="Times New Roman" w:cs="Times New Roman"/>
          <w:sz w:val="24"/>
          <w:szCs w:val="24"/>
          <w:lang w:val="en-US" w:eastAsia="ru-RU"/>
        </w:rPr>
        <w:t> in the </w:t>
      </w:r>
      <w:hyperlink r:id="rId13" w:anchor="phenotype')" w:history="1">
        <w:r w:rsidR="00142DB1" w:rsidRPr="00A2286A">
          <w:rPr>
            <w:rFonts w:ascii="Times New Roman" w:eastAsia="Times New Roman" w:hAnsi="Times New Roman" w:cs="Times New Roman"/>
            <w:sz w:val="24"/>
            <w:szCs w:val="24"/>
            <w:u w:val="single"/>
            <w:lang w:val="en-US" w:eastAsia="ru-RU"/>
          </w:rPr>
          <w:t>phenotype</w:t>
        </w:r>
      </w:hyperlink>
      <w:r w:rsidR="00142DB1" w:rsidRPr="00142DB1">
        <w:rPr>
          <w:rFonts w:ascii="Times New Roman" w:eastAsia="Times New Roman" w:hAnsi="Times New Roman" w:cs="Times New Roman"/>
          <w:sz w:val="24"/>
          <w:szCs w:val="24"/>
          <w:lang w:val="en-US" w:eastAsia="ru-RU"/>
        </w:rPr>
        <w:t>.   Dominant alleles for a trait are usually expressed if an individual is </w:t>
      </w:r>
      <w:hyperlink r:id="rId14" w:anchor="homozygous')" w:history="1">
        <w:r w:rsidR="00142DB1" w:rsidRPr="00142DB1">
          <w:rPr>
            <w:rFonts w:ascii="Times New Roman" w:eastAsia="Times New Roman" w:hAnsi="Times New Roman" w:cs="Times New Roman"/>
            <w:sz w:val="24"/>
            <w:szCs w:val="24"/>
            <w:u w:val="single"/>
            <w:lang w:val="en-US" w:eastAsia="ru-RU"/>
          </w:rPr>
          <w:t>homozygous dominant</w:t>
        </w:r>
      </w:hyperlink>
      <w:r w:rsidR="00142DB1" w:rsidRPr="00142DB1">
        <w:rPr>
          <w:rFonts w:ascii="Times New Roman" w:eastAsia="Times New Roman" w:hAnsi="Times New Roman" w:cs="Times New Roman"/>
          <w:sz w:val="24"/>
          <w:szCs w:val="24"/>
          <w:lang w:val="en-US" w:eastAsia="ru-RU"/>
        </w:rPr>
        <w:t> or </w:t>
      </w:r>
      <w:hyperlink r:id="rId15" w:anchor="heterozygous')" w:history="1">
        <w:r w:rsidR="00142DB1" w:rsidRPr="00142DB1">
          <w:rPr>
            <w:rFonts w:ascii="Times New Roman" w:eastAsia="Times New Roman" w:hAnsi="Times New Roman" w:cs="Times New Roman"/>
            <w:sz w:val="24"/>
            <w:szCs w:val="24"/>
            <w:u w:val="single"/>
            <w:lang w:val="en-US" w:eastAsia="ru-RU"/>
          </w:rPr>
          <w:t>heterozygous</w:t>
        </w:r>
      </w:hyperlink>
      <w:r w:rsidR="00142DB1" w:rsidRPr="00142DB1">
        <w:rPr>
          <w:rFonts w:ascii="Times New Roman" w:eastAsia="Times New Roman" w:hAnsi="Times New Roman" w:cs="Times New Roman"/>
          <w:sz w:val="24"/>
          <w:szCs w:val="24"/>
          <w:lang w:val="en-US" w:eastAsia="ru-RU"/>
        </w:rPr>
        <w:t>.</w:t>
      </w:r>
    </w:p>
    <w:p w:rsidR="00A2286A" w:rsidRDefault="00A2286A" w:rsidP="00A2286A">
      <w:pPr>
        <w:shd w:val="clear" w:color="auto" w:fill="FFFFFF"/>
        <w:spacing w:after="0" w:line="240" w:lineRule="auto"/>
        <w:rPr>
          <w:rFonts w:ascii="Times New Roman" w:eastAsia="Times New Roman" w:hAnsi="Times New Roman" w:cs="Times New Roman"/>
          <w:b/>
          <w:sz w:val="24"/>
          <w:szCs w:val="24"/>
          <w:lang w:val="en-US" w:eastAsia="ru-RU"/>
        </w:rPr>
      </w:pPr>
      <w:bookmarkStart w:id="5" w:name="DNA"/>
    </w:p>
    <w:p w:rsidR="00142DB1" w:rsidRPr="00142DB1" w:rsidRDefault="00142DB1" w:rsidP="00A2286A">
      <w:pPr>
        <w:shd w:val="clear" w:color="auto" w:fill="FFFFFF"/>
        <w:spacing w:after="0" w:line="240" w:lineRule="auto"/>
        <w:rPr>
          <w:rFonts w:ascii="Times New Roman" w:eastAsia="Times New Roman" w:hAnsi="Times New Roman" w:cs="Times New Roman"/>
          <w:sz w:val="24"/>
          <w:szCs w:val="24"/>
          <w:lang w:val="en-US" w:eastAsia="ru-RU"/>
        </w:rPr>
      </w:pPr>
      <w:r w:rsidRPr="00142DB1">
        <w:rPr>
          <w:rFonts w:ascii="Times New Roman" w:eastAsia="Times New Roman" w:hAnsi="Times New Roman" w:cs="Times New Roman"/>
          <w:b/>
          <w:sz w:val="24"/>
          <w:szCs w:val="24"/>
          <w:lang w:val="en-US" w:eastAsia="ru-RU"/>
        </w:rPr>
        <w:t>DNA </w:t>
      </w:r>
      <w:bookmarkEnd w:id="5"/>
      <w:r w:rsidRPr="00142DB1">
        <w:rPr>
          <w:rFonts w:ascii="Times New Roman" w:eastAsia="Times New Roman" w:hAnsi="Times New Roman" w:cs="Times New Roman"/>
          <w:b/>
          <w:sz w:val="24"/>
          <w:szCs w:val="24"/>
          <w:lang w:val="en-US" w:eastAsia="ru-RU"/>
        </w:rPr>
        <w:t>    (deoxyribonucleic acid )</w:t>
      </w:r>
      <w:r w:rsidR="00A2286A">
        <w:rPr>
          <w:rFonts w:ascii="Times New Roman" w:eastAsia="Times New Roman" w:hAnsi="Times New Roman" w:cs="Times New Roman"/>
          <w:b/>
          <w:sz w:val="24"/>
          <w:szCs w:val="24"/>
          <w:lang w:val="en-US" w:eastAsia="ru-RU"/>
        </w:rPr>
        <w:t xml:space="preserve"> - </w:t>
      </w:r>
      <w:r w:rsidRPr="00A2286A">
        <w:rPr>
          <w:rFonts w:ascii="Times New Roman" w:eastAsia="Times New Roman" w:hAnsi="Times New Roman" w:cs="Times New Roman"/>
          <w:sz w:val="24"/>
          <w:szCs w:val="24"/>
          <w:lang w:val="en-US" w:eastAsia="ru-RU"/>
        </w:rPr>
        <w:t>a large organic molecule that stores the genetic code for the synthesis of </w:t>
      </w:r>
      <w:hyperlink r:id="rId16" w:anchor="protein')" w:history="1">
        <w:r w:rsidRPr="00A2286A">
          <w:rPr>
            <w:rFonts w:ascii="Times New Roman" w:eastAsia="Times New Roman" w:hAnsi="Times New Roman" w:cs="Times New Roman"/>
            <w:sz w:val="24"/>
            <w:szCs w:val="24"/>
            <w:u w:val="single"/>
            <w:lang w:val="en-US" w:eastAsia="ru-RU"/>
          </w:rPr>
          <w:t>proteins</w:t>
        </w:r>
      </w:hyperlink>
      <w:r w:rsidRPr="00A2286A">
        <w:rPr>
          <w:rFonts w:ascii="Times New Roman" w:eastAsia="Times New Roman" w:hAnsi="Times New Roman" w:cs="Times New Roman"/>
          <w:sz w:val="24"/>
          <w:szCs w:val="24"/>
          <w:lang w:val="en-US" w:eastAsia="ru-RU"/>
        </w:rPr>
        <w:t>.</w:t>
      </w:r>
      <w:r w:rsidRPr="00142DB1">
        <w:rPr>
          <w:rFonts w:ascii="Times New Roman" w:eastAsia="Times New Roman" w:hAnsi="Times New Roman" w:cs="Times New Roman"/>
          <w:sz w:val="24"/>
          <w:szCs w:val="24"/>
          <w:lang w:val="en-US" w:eastAsia="ru-RU"/>
        </w:rPr>
        <w:t>  DNA is composed of sugars, phosphates and bases arranged in a double helix shaped molecular structure.  Segments of DNA in </w:t>
      </w:r>
      <w:hyperlink r:id="rId17" w:anchor="chromosomes')" w:history="1">
        <w:r w:rsidRPr="00142DB1">
          <w:rPr>
            <w:rFonts w:ascii="Times New Roman" w:eastAsia="Times New Roman" w:hAnsi="Times New Roman" w:cs="Times New Roman"/>
            <w:sz w:val="24"/>
            <w:szCs w:val="24"/>
            <w:u w:val="single"/>
            <w:lang w:val="en-US" w:eastAsia="ru-RU"/>
          </w:rPr>
          <w:t>chromosomes</w:t>
        </w:r>
      </w:hyperlink>
      <w:r w:rsidRPr="00142DB1">
        <w:rPr>
          <w:rFonts w:ascii="Times New Roman" w:eastAsia="Times New Roman" w:hAnsi="Times New Roman" w:cs="Times New Roman"/>
          <w:sz w:val="24"/>
          <w:szCs w:val="24"/>
          <w:lang w:val="en-US" w:eastAsia="ru-RU"/>
        </w:rPr>
        <w:t> correspond to specific </w:t>
      </w:r>
      <w:hyperlink r:id="rId18" w:anchor="gene')" w:history="1">
        <w:r w:rsidRPr="00142DB1">
          <w:rPr>
            <w:rFonts w:ascii="Times New Roman" w:eastAsia="Times New Roman" w:hAnsi="Times New Roman" w:cs="Times New Roman"/>
            <w:sz w:val="24"/>
            <w:szCs w:val="24"/>
            <w:u w:val="single"/>
            <w:lang w:val="en-US" w:eastAsia="ru-RU"/>
          </w:rPr>
          <w:t>genes</w:t>
        </w:r>
      </w:hyperlink>
      <w:r w:rsidRPr="00142DB1">
        <w:rPr>
          <w:rFonts w:ascii="Times New Roman" w:eastAsia="Times New Roman" w:hAnsi="Times New Roman" w:cs="Times New Roman"/>
          <w:sz w:val="24"/>
          <w:szCs w:val="24"/>
          <w:lang w:val="en-US" w:eastAsia="ru-RU"/>
        </w:rPr>
        <w:t>.</w:t>
      </w:r>
    </w:p>
    <w:p w:rsidR="00A2286A" w:rsidRPr="00A2286A" w:rsidRDefault="00A2286A" w:rsidP="00A2286A">
      <w:pPr>
        <w:shd w:val="clear" w:color="auto" w:fill="FFFFFF"/>
        <w:spacing w:after="0" w:line="240" w:lineRule="auto"/>
        <w:rPr>
          <w:rFonts w:ascii="Times New Roman" w:eastAsia="Times New Roman" w:hAnsi="Times New Roman" w:cs="Times New Roman"/>
          <w:b/>
          <w:sz w:val="24"/>
          <w:szCs w:val="24"/>
          <w:lang w:val="en-US" w:eastAsia="ru-RU"/>
        </w:rPr>
      </w:pPr>
      <w:bookmarkStart w:id="6" w:name="f1_generation"/>
      <w:r w:rsidRPr="00A2286A">
        <w:rPr>
          <w:rFonts w:ascii="Times New Roman" w:eastAsia="Times New Roman" w:hAnsi="Times New Roman" w:cs="Times New Roman"/>
          <w:b/>
          <w:sz w:val="24"/>
          <w:szCs w:val="24"/>
          <w:lang w:val="en-US" w:eastAsia="ru-RU"/>
        </w:rPr>
        <w:t xml:space="preserve">Embryo transfer </w:t>
      </w:r>
      <w:r w:rsidRPr="00A2286A">
        <w:rPr>
          <w:rFonts w:ascii="Times New Roman" w:eastAsia="Times New Roman" w:hAnsi="Times New Roman" w:cs="Times New Roman"/>
          <w:sz w:val="24"/>
          <w:szCs w:val="24"/>
          <w:lang w:val="en-US" w:eastAsia="ru-RU"/>
        </w:rPr>
        <w:t>refers to a step in the process of assisted reproduction in which embryos are placed into the uterus of a female with the intent to establish a pregnancy. This technique (which is often used in connection with in vitro fertilization (IVF)), may be used in humans or in animals, in which situations the goals may vary.</w:t>
      </w:r>
      <w:r>
        <w:rPr>
          <w:rFonts w:ascii="Times New Roman" w:eastAsia="Times New Roman" w:hAnsi="Times New Roman" w:cs="Times New Roman"/>
          <w:sz w:val="24"/>
          <w:szCs w:val="24"/>
          <w:lang w:val="en-US" w:eastAsia="ru-RU"/>
        </w:rPr>
        <w:t xml:space="preserve"> </w:t>
      </w:r>
      <w:r w:rsidRPr="00A2286A">
        <w:rPr>
          <w:rFonts w:ascii="Times New Roman" w:eastAsia="Times New Roman" w:hAnsi="Times New Roman" w:cs="Times New Roman"/>
          <w:sz w:val="24"/>
          <w:szCs w:val="24"/>
          <w:lang w:val="en-US" w:eastAsia="ru-RU"/>
        </w:rPr>
        <w:t>Embryo transfer can be done at day two or day three, or later in the blastocyst stage, which was first performed in 1984.</w:t>
      </w:r>
    </w:p>
    <w:p w:rsidR="00A2286A" w:rsidRDefault="00A2286A" w:rsidP="00A2286A">
      <w:pPr>
        <w:shd w:val="clear" w:color="auto" w:fill="FFFFFF"/>
        <w:spacing w:after="0" w:line="240" w:lineRule="auto"/>
        <w:rPr>
          <w:rFonts w:ascii="Times New Roman" w:eastAsia="Times New Roman" w:hAnsi="Times New Roman" w:cs="Times New Roman"/>
          <w:b/>
          <w:sz w:val="24"/>
          <w:szCs w:val="24"/>
          <w:lang w:val="en-US" w:eastAsia="ru-RU"/>
        </w:rPr>
      </w:pP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F</w:t>
      </w:r>
      <w:r w:rsidR="00142DB1" w:rsidRPr="00142DB1">
        <w:rPr>
          <w:rFonts w:ascii="Times New Roman" w:eastAsia="Times New Roman" w:hAnsi="Times New Roman" w:cs="Times New Roman"/>
          <w:b/>
          <w:sz w:val="24"/>
          <w:szCs w:val="24"/>
          <w:lang w:val="en-US" w:eastAsia="ru-RU"/>
        </w:rPr>
        <w:t>1 generation</w:t>
      </w:r>
      <w:bookmarkEnd w:id="6"/>
      <w:r w:rsidR="00A2286A">
        <w:rPr>
          <w:rFonts w:ascii="Times New Roman" w:eastAsia="Times New Roman" w:hAnsi="Times New Roman" w:cs="Times New Roman"/>
          <w:b/>
          <w:sz w:val="24"/>
          <w:szCs w:val="24"/>
          <w:lang w:val="en-US" w:eastAsia="ru-RU"/>
        </w:rPr>
        <w:t xml:space="preserve"> - </w:t>
      </w:r>
      <w:r w:rsidR="00142DB1" w:rsidRPr="00A2286A">
        <w:rPr>
          <w:rFonts w:ascii="Times New Roman" w:eastAsia="Times New Roman" w:hAnsi="Times New Roman" w:cs="Times New Roman"/>
          <w:sz w:val="24"/>
          <w:szCs w:val="24"/>
          <w:lang w:val="en-US" w:eastAsia="ru-RU"/>
        </w:rPr>
        <w:t>the first offspring (or filial) generation.  </w:t>
      </w:r>
      <w:r w:rsidR="00142DB1" w:rsidRPr="00142DB1">
        <w:rPr>
          <w:rFonts w:ascii="Times New Roman" w:eastAsia="Times New Roman" w:hAnsi="Times New Roman" w:cs="Times New Roman"/>
          <w:sz w:val="24"/>
          <w:szCs w:val="24"/>
          <w:lang w:val="en-US" w:eastAsia="ru-RU"/>
        </w:rPr>
        <w:t xml:space="preserve"> The next and subsequent generations are referred to as f2, f3, </w:t>
      </w:r>
      <w:proofErr w:type="spellStart"/>
      <w:r w:rsidR="00142DB1" w:rsidRPr="00142DB1">
        <w:rPr>
          <w:rFonts w:ascii="Times New Roman" w:eastAsia="Times New Roman" w:hAnsi="Times New Roman" w:cs="Times New Roman"/>
          <w:sz w:val="24"/>
          <w:szCs w:val="24"/>
          <w:lang w:val="en-US" w:eastAsia="ru-RU"/>
        </w:rPr>
        <w:t>etc</w:t>
      </w:r>
      <w:proofErr w:type="spellEnd"/>
    </w:p>
    <w:p w:rsidR="00A2286A" w:rsidRDefault="00A2286A"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7" w:name="gene"/>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enes</w:t>
      </w:r>
      <w:bookmarkEnd w:id="7"/>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w:t>
      </w:r>
      <w:r w:rsidR="00142DB1" w:rsidRPr="00142DB1">
        <w:rPr>
          <w:rFonts w:ascii="Times New Roman" w:eastAsia="Times New Roman" w:hAnsi="Times New Roman" w:cs="Times New Roman"/>
          <w:b/>
          <w:sz w:val="24"/>
          <w:szCs w:val="24"/>
          <w:lang w:val="en-US" w:eastAsia="ru-RU"/>
        </w:rPr>
        <w:t> </w:t>
      </w:r>
      <w:r w:rsidR="00142DB1" w:rsidRPr="00A2286A">
        <w:rPr>
          <w:rFonts w:ascii="Times New Roman" w:eastAsia="Times New Roman" w:hAnsi="Times New Roman" w:cs="Times New Roman"/>
          <w:sz w:val="24"/>
          <w:szCs w:val="24"/>
          <w:lang w:val="en-US" w:eastAsia="ru-RU"/>
        </w:rPr>
        <w:t>units of inheritance usually occurring at specific locations, or loci, on a </w:t>
      </w:r>
      <w:hyperlink r:id="rId19" w:anchor="chromosomes')" w:history="1">
        <w:r w:rsidR="00142DB1" w:rsidRPr="00A2286A">
          <w:rPr>
            <w:rFonts w:ascii="Times New Roman" w:eastAsia="Times New Roman" w:hAnsi="Times New Roman" w:cs="Times New Roman"/>
            <w:sz w:val="24"/>
            <w:szCs w:val="24"/>
            <w:u w:val="single"/>
            <w:lang w:val="en-US" w:eastAsia="ru-RU"/>
          </w:rPr>
          <w:t>chromosome</w:t>
        </w:r>
      </w:hyperlink>
      <w:r w:rsidR="00142DB1" w:rsidRPr="00A2286A">
        <w:rPr>
          <w:rFonts w:ascii="Times New Roman" w:eastAsia="Times New Roman" w:hAnsi="Times New Roman" w:cs="Times New Roman"/>
          <w:sz w:val="24"/>
          <w:szCs w:val="24"/>
          <w:lang w:val="en-US" w:eastAsia="ru-RU"/>
        </w:rPr>
        <w:t>.</w:t>
      </w:r>
      <w:r w:rsidR="00142DB1" w:rsidRPr="00142DB1">
        <w:rPr>
          <w:rFonts w:ascii="Times New Roman" w:eastAsia="Times New Roman" w:hAnsi="Times New Roman" w:cs="Times New Roman"/>
          <w:sz w:val="24"/>
          <w:szCs w:val="24"/>
          <w:lang w:val="en-US" w:eastAsia="ru-RU"/>
        </w:rPr>
        <w:t>  Physically, a gene is a sequence of DNA bases that specify the order of amino acids in an entire protein or, in some cases, a portion of a protein.  A gene may be made up of hundreds of thousands of DNA bases.  Genes are responsible for the hereditary traits in plants and animals.</w:t>
      </w: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8" w:name="genetics"/>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enetics</w:t>
      </w:r>
      <w:bookmarkEnd w:id="8"/>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r w:rsidR="00142DB1" w:rsidRPr="00A2286A">
        <w:rPr>
          <w:rFonts w:ascii="Times New Roman" w:eastAsia="Times New Roman" w:hAnsi="Times New Roman" w:cs="Times New Roman"/>
          <w:sz w:val="24"/>
          <w:szCs w:val="24"/>
          <w:lang w:val="en-US" w:eastAsia="ru-RU"/>
        </w:rPr>
        <w:t>the study of gene structure and action and the patterns of inheritance of traits from parent to offspring.</w:t>
      </w:r>
      <w:r w:rsidR="00142DB1" w:rsidRPr="00142DB1">
        <w:rPr>
          <w:rFonts w:ascii="Times New Roman" w:eastAsia="Times New Roman" w:hAnsi="Times New Roman" w:cs="Times New Roman"/>
          <w:sz w:val="24"/>
          <w:szCs w:val="24"/>
          <w:lang w:val="en-US" w:eastAsia="ru-RU"/>
        </w:rPr>
        <w:t>  Genetic mechanisms are the underlying foundation for evolutionary change.  Genetics is the branch of science that deals with the inheritance of biological characteristics.</w:t>
      </w: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9" w:name="genome"/>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enome</w:t>
      </w:r>
      <w:bookmarkEnd w:id="9"/>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r w:rsidR="00142DB1" w:rsidRPr="00A2286A">
        <w:rPr>
          <w:rFonts w:ascii="Times New Roman" w:eastAsia="Times New Roman" w:hAnsi="Times New Roman" w:cs="Times New Roman"/>
          <w:sz w:val="24"/>
          <w:szCs w:val="24"/>
          <w:lang w:val="en-US" w:eastAsia="ru-RU"/>
        </w:rPr>
        <w:t>the full genetic complement of an individual (or of a species).</w:t>
      </w:r>
      <w:r w:rsidR="00142DB1" w:rsidRPr="00BB0B17">
        <w:rPr>
          <w:rFonts w:ascii="Times New Roman" w:eastAsia="Times New Roman" w:hAnsi="Times New Roman" w:cs="Times New Roman"/>
          <w:b/>
          <w:sz w:val="24"/>
          <w:szCs w:val="24"/>
          <w:lang w:val="en-US" w:eastAsia="ru-RU"/>
        </w:rPr>
        <w:t> </w:t>
      </w:r>
      <w:r w:rsidR="00142DB1" w:rsidRPr="00142DB1">
        <w:rPr>
          <w:rFonts w:ascii="Times New Roman" w:eastAsia="Times New Roman" w:hAnsi="Times New Roman" w:cs="Times New Roman"/>
          <w:sz w:val="24"/>
          <w:szCs w:val="24"/>
          <w:lang w:val="en-US" w:eastAsia="ru-RU"/>
        </w:rPr>
        <w:t xml:space="preserve"> In humans, it is estimated that each individual possesses approximately 2.9 billion base units in his or her DNA.  </w:t>
      </w: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10" w:name="genotype"/>
      <w:r>
        <w:rPr>
          <w:rFonts w:ascii="Times New Roman" w:eastAsia="Times New Roman" w:hAnsi="Times New Roman" w:cs="Times New Roman"/>
          <w:b/>
          <w:sz w:val="24"/>
          <w:szCs w:val="24"/>
          <w:lang w:val="en-US" w:eastAsia="ru-RU"/>
        </w:rPr>
        <w:lastRenderedPageBreak/>
        <w:t>G</w:t>
      </w:r>
      <w:r w:rsidR="00142DB1" w:rsidRPr="00142DB1">
        <w:rPr>
          <w:rFonts w:ascii="Times New Roman" w:eastAsia="Times New Roman" w:hAnsi="Times New Roman" w:cs="Times New Roman"/>
          <w:b/>
          <w:sz w:val="24"/>
          <w:szCs w:val="24"/>
          <w:lang w:val="en-US" w:eastAsia="ru-RU"/>
        </w:rPr>
        <w:t>enotype</w:t>
      </w:r>
      <w:bookmarkEnd w:id="10"/>
      <w:r w:rsidR="00A2286A">
        <w:rPr>
          <w:rFonts w:ascii="Times New Roman" w:eastAsia="Times New Roman" w:hAnsi="Times New Roman" w:cs="Times New Roman"/>
          <w:b/>
          <w:sz w:val="24"/>
          <w:szCs w:val="24"/>
          <w:lang w:val="en-US" w:eastAsia="ru-RU"/>
        </w:rPr>
        <w:t xml:space="preserve"> - </w:t>
      </w:r>
      <w:r w:rsidR="00142DB1" w:rsidRPr="00A2286A">
        <w:rPr>
          <w:rFonts w:ascii="Times New Roman" w:eastAsia="Times New Roman" w:hAnsi="Times New Roman" w:cs="Times New Roman"/>
          <w:sz w:val="24"/>
          <w:szCs w:val="24"/>
          <w:lang w:val="en-US" w:eastAsia="ru-RU"/>
        </w:rPr>
        <w:t>the genetic makeup of an individual.</w:t>
      </w:r>
      <w:r w:rsidR="00142DB1" w:rsidRPr="00BB0B17">
        <w:rPr>
          <w:rFonts w:ascii="Times New Roman" w:eastAsia="Times New Roman" w:hAnsi="Times New Roman" w:cs="Times New Roman"/>
          <w:b/>
          <w:sz w:val="24"/>
          <w:szCs w:val="24"/>
          <w:lang w:val="en-US" w:eastAsia="ru-RU"/>
        </w:rPr>
        <w:t> </w:t>
      </w:r>
      <w:r w:rsidR="00142DB1" w:rsidRPr="00142DB1">
        <w:rPr>
          <w:rFonts w:ascii="Times New Roman" w:eastAsia="Times New Roman" w:hAnsi="Times New Roman" w:cs="Times New Roman"/>
          <w:sz w:val="24"/>
          <w:szCs w:val="24"/>
          <w:lang w:val="en-US" w:eastAsia="ru-RU"/>
        </w:rPr>
        <w:t xml:space="preserve"> Genotype can refer to an organism's entire genetic makeup or the </w:t>
      </w:r>
      <w:hyperlink r:id="rId20" w:anchor="allele')" w:history="1">
        <w:r w:rsidR="00142DB1" w:rsidRPr="00142DB1">
          <w:rPr>
            <w:rFonts w:ascii="Times New Roman" w:eastAsia="Times New Roman" w:hAnsi="Times New Roman" w:cs="Times New Roman"/>
            <w:sz w:val="24"/>
            <w:szCs w:val="24"/>
            <w:u w:val="single"/>
            <w:lang w:val="en-US" w:eastAsia="ru-RU"/>
          </w:rPr>
          <w:t>alleles</w:t>
        </w:r>
      </w:hyperlink>
      <w:r w:rsidR="00142DB1" w:rsidRPr="00142DB1">
        <w:rPr>
          <w:rFonts w:ascii="Times New Roman" w:eastAsia="Times New Roman" w:hAnsi="Times New Roman" w:cs="Times New Roman"/>
          <w:sz w:val="24"/>
          <w:szCs w:val="24"/>
          <w:lang w:val="en-US" w:eastAsia="ru-RU"/>
        </w:rPr>
        <w:t> at a particular locus.  See </w:t>
      </w:r>
      <w:hyperlink r:id="rId21" w:anchor="phenotype')" w:history="1">
        <w:r w:rsidR="00142DB1" w:rsidRPr="00142DB1">
          <w:rPr>
            <w:rFonts w:ascii="Times New Roman" w:eastAsia="Times New Roman" w:hAnsi="Times New Roman" w:cs="Times New Roman"/>
            <w:sz w:val="24"/>
            <w:szCs w:val="24"/>
            <w:u w:val="single"/>
            <w:lang w:val="en-US" w:eastAsia="ru-RU"/>
          </w:rPr>
          <w:t>phenotype</w:t>
        </w:r>
      </w:hyperlink>
      <w:r w:rsidR="00142DB1" w:rsidRPr="00142DB1">
        <w:rPr>
          <w:rFonts w:ascii="Times New Roman" w:eastAsia="Times New Roman" w:hAnsi="Times New Roman" w:cs="Times New Roman"/>
          <w:sz w:val="24"/>
          <w:szCs w:val="24"/>
          <w:lang w:val="en-US" w:eastAsia="ru-RU"/>
        </w:rPr>
        <w:t>.</w:t>
      </w:r>
    </w:p>
    <w:p w:rsidR="00A2286A" w:rsidRDefault="00A2286A"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1" w:name="heterozygous"/>
    </w:p>
    <w:p w:rsidR="00475357" w:rsidRDefault="00475357" w:rsidP="00142DB1">
      <w:pPr>
        <w:shd w:val="clear" w:color="auto" w:fill="FFFFFF"/>
        <w:spacing w:after="0" w:line="240" w:lineRule="auto"/>
        <w:rPr>
          <w:rFonts w:ascii="Times New Roman" w:eastAsia="Times New Roman" w:hAnsi="Times New Roman" w:cs="Times New Roman"/>
          <w:b/>
          <w:sz w:val="24"/>
          <w:szCs w:val="24"/>
          <w:lang w:val="en-US" w:eastAsia="ru-RU"/>
        </w:rPr>
      </w:pPr>
      <w:r w:rsidRPr="00475357">
        <w:rPr>
          <w:rFonts w:ascii="Times New Roman" w:eastAsia="Times New Roman" w:hAnsi="Times New Roman" w:cs="Times New Roman"/>
          <w:b/>
          <w:sz w:val="24"/>
          <w:szCs w:val="24"/>
          <w:lang w:val="en-US" w:eastAsia="ru-RU"/>
        </w:rPr>
        <w:t>Genetically modified organism (GMO)</w:t>
      </w:r>
      <w:r>
        <w:rPr>
          <w:rFonts w:ascii="Times New Roman" w:eastAsia="Times New Roman" w:hAnsi="Times New Roman" w:cs="Times New Roman"/>
          <w:sz w:val="24"/>
          <w:szCs w:val="24"/>
          <w:lang w:val="en-US" w:eastAsia="ru-RU"/>
        </w:rPr>
        <w:t xml:space="preserve"> –</w:t>
      </w:r>
      <w:r w:rsidR="001E0BF3">
        <w:rPr>
          <w:rFonts w:ascii="Times New Roman" w:eastAsia="Times New Roman" w:hAnsi="Times New Roman" w:cs="Times New Roman"/>
          <w:sz w:val="24"/>
          <w:szCs w:val="24"/>
          <w:lang w:val="en-US" w:eastAsia="ru-RU"/>
        </w:rPr>
        <w:t xml:space="preserve"> </w:t>
      </w:r>
      <w:r w:rsidR="001E0BF3" w:rsidRPr="001E0BF3">
        <w:rPr>
          <w:rFonts w:ascii="Times New Roman" w:eastAsia="Times New Roman" w:hAnsi="Times New Roman" w:cs="Times New Roman"/>
          <w:sz w:val="24"/>
          <w:szCs w:val="24"/>
          <w:lang w:val="en-US" w:eastAsia="ru-RU"/>
        </w:rPr>
        <w:t xml:space="preserve">an organism whose DNA has been modified in the laboratory in order to </w:t>
      </w:r>
      <w:proofErr w:type="spellStart"/>
      <w:r w:rsidR="001E0BF3" w:rsidRPr="001E0BF3">
        <w:rPr>
          <w:rFonts w:ascii="Times New Roman" w:eastAsia="Times New Roman" w:hAnsi="Times New Roman" w:cs="Times New Roman"/>
          <w:sz w:val="24"/>
          <w:szCs w:val="24"/>
          <w:lang w:val="en-US" w:eastAsia="ru-RU"/>
        </w:rPr>
        <w:t>favour</w:t>
      </w:r>
      <w:proofErr w:type="spellEnd"/>
      <w:r w:rsidR="001E0BF3" w:rsidRPr="001E0BF3">
        <w:rPr>
          <w:rFonts w:ascii="Times New Roman" w:eastAsia="Times New Roman" w:hAnsi="Times New Roman" w:cs="Times New Roman"/>
          <w:sz w:val="24"/>
          <w:szCs w:val="24"/>
          <w:lang w:val="en-US" w:eastAsia="ru-RU"/>
        </w:rPr>
        <w:t xml:space="preserve"> the expression of desired physiological traits or the production of desired biological products.</w:t>
      </w:r>
    </w:p>
    <w:p w:rsidR="00475357" w:rsidRDefault="00475357" w:rsidP="00142DB1">
      <w:pPr>
        <w:shd w:val="clear" w:color="auto" w:fill="FFFFFF"/>
        <w:spacing w:after="0" w:line="240" w:lineRule="auto"/>
        <w:rPr>
          <w:rFonts w:ascii="Times New Roman" w:eastAsia="Times New Roman" w:hAnsi="Times New Roman" w:cs="Times New Roman"/>
          <w:b/>
          <w:sz w:val="24"/>
          <w:szCs w:val="24"/>
          <w:lang w:val="en-US" w:eastAsia="ru-RU"/>
        </w:rPr>
      </w:pPr>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eterozygous</w:t>
      </w:r>
      <w:bookmarkEnd w:id="11"/>
      <w:r w:rsidR="00A2286A">
        <w:rPr>
          <w:rFonts w:ascii="Times New Roman" w:eastAsia="Times New Roman" w:hAnsi="Times New Roman" w:cs="Times New Roman"/>
          <w:b/>
          <w:sz w:val="24"/>
          <w:szCs w:val="24"/>
          <w:lang w:val="en-US" w:eastAsia="ru-RU"/>
        </w:rPr>
        <w:t xml:space="preserve"> - </w:t>
      </w:r>
      <w:r w:rsidR="00142DB1" w:rsidRPr="00A2286A">
        <w:rPr>
          <w:rFonts w:ascii="Times New Roman" w:eastAsia="Times New Roman" w:hAnsi="Times New Roman" w:cs="Times New Roman"/>
          <w:sz w:val="24"/>
          <w:szCs w:val="24"/>
          <w:lang w:val="en-US" w:eastAsia="ru-RU"/>
        </w:rPr>
        <w:t>a </w:t>
      </w:r>
      <w:hyperlink r:id="rId22" w:anchor="genotype')" w:history="1">
        <w:r w:rsidR="00142DB1" w:rsidRPr="00A2286A">
          <w:rPr>
            <w:rFonts w:ascii="Times New Roman" w:eastAsia="Times New Roman" w:hAnsi="Times New Roman" w:cs="Times New Roman"/>
            <w:sz w:val="24"/>
            <w:szCs w:val="24"/>
            <w:u w:val="single"/>
            <w:lang w:val="en-US" w:eastAsia="ru-RU"/>
          </w:rPr>
          <w:t>genotype</w:t>
        </w:r>
      </w:hyperlink>
      <w:r w:rsidR="00142DB1" w:rsidRPr="00A2286A">
        <w:rPr>
          <w:rFonts w:ascii="Times New Roman" w:eastAsia="Times New Roman" w:hAnsi="Times New Roman" w:cs="Times New Roman"/>
          <w:sz w:val="24"/>
          <w:szCs w:val="24"/>
          <w:lang w:val="en-US" w:eastAsia="ru-RU"/>
        </w:rPr>
        <w:t> consisting of two different </w:t>
      </w:r>
      <w:hyperlink r:id="rId23" w:anchor="allele')" w:history="1">
        <w:r w:rsidR="00142DB1" w:rsidRPr="00A2286A">
          <w:rPr>
            <w:rFonts w:ascii="Times New Roman" w:eastAsia="Times New Roman" w:hAnsi="Times New Roman" w:cs="Times New Roman"/>
            <w:sz w:val="24"/>
            <w:szCs w:val="24"/>
            <w:u w:val="single"/>
            <w:lang w:val="en-US" w:eastAsia="ru-RU"/>
          </w:rPr>
          <w:t>alleles</w:t>
        </w:r>
      </w:hyperlink>
      <w:r w:rsidR="00142DB1" w:rsidRPr="00A2286A">
        <w:rPr>
          <w:rFonts w:ascii="Times New Roman" w:eastAsia="Times New Roman" w:hAnsi="Times New Roman" w:cs="Times New Roman"/>
          <w:sz w:val="24"/>
          <w:szCs w:val="24"/>
          <w:lang w:val="en-US" w:eastAsia="ru-RU"/>
        </w:rPr>
        <w:t> of a gene for a particular trait (Aa).</w:t>
      </w:r>
      <w:r w:rsidR="00142DB1" w:rsidRPr="00142DB1">
        <w:rPr>
          <w:rFonts w:ascii="Times New Roman" w:eastAsia="Times New Roman" w:hAnsi="Times New Roman" w:cs="Times New Roman"/>
          <w:sz w:val="24"/>
          <w:szCs w:val="24"/>
          <w:lang w:val="en-US" w:eastAsia="ru-RU"/>
        </w:rPr>
        <w:t xml:space="preserve">   Individuals who are heterozygous for a trait are referred to as heterozygotes.  See </w:t>
      </w:r>
      <w:hyperlink r:id="rId24" w:anchor="homozygous')" w:history="1">
        <w:r w:rsidR="00142DB1" w:rsidRPr="00142DB1">
          <w:rPr>
            <w:rFonts w:ascii="Times New Roman" w:eastAsia="Times New Roman" w:hAnsi="Times New Roman" w:cs="Times New Roman"/>
            <w:sz w:val="24"/>
            <w:szCs w:val="24"/>
            <w:u w:val="single"/>
            <w:lang w:val="en-US" w:eastAsia="ru-RU"/>
          </w:rPr>
          <w:t>homozygous</w:t>
        </w:r>
      </w:hyperlink>
      <w:r w:rsidR="00142DB1" w:rsidRPr="00142DB1">
        <w:rPr>
          <w:rFonts w:ascii="Times New Roman" w:eastAsia="Times New Roman" w:hAnsi="Times New Roman" w:cs="Times New Roman"/>
          <w:sz w:val="24"/>
          <w:szCs w:val="24"/>
          <w:lang w:val="en-US" w:eastAsia="ru-RU"/>
        </w:rPr>
        <w:t>.</w:t>
      </w:r>
    </w:p>
    <w:p w:rsidR="00A2286A" w:rsidRDefault="00A2286A" w:rsidP="00A2286A">
      <w:pPr>
        <w:shd w:val="clear" w:color="auto" w:fill="FFFFFF"/>
        <w:spacing w:after="0" w:line="240" w:lineRule="auto"/>
        <w:rPr>
          <w:rFonts w:ascii="Times New Roman" w:eastAsia="Times New Roman" w:hAnsi="Times New Roman" w:cs="Times New Roman"/>
          <w:b/>
          <w:sz w:val="24"/>
          <w:szCs w:val="24"/>
          <w:lang w:val="en-US" w:eastAsia="ru-RU"/>
        </w:rPr>
      </w:pPr>
      <w:bookmarkStart w:id="12" w:name="homologous_chromosomes"/>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omologous chromosomes</w:t>
      </w:r>
      <w:bookmarkEnd w:id="12"/>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hyperlink r:id="rId25" w:anchor="chromosomes')" w:history="1">
        <w:r w:rsidR="00142DB1" w:rsidRPr="00A2286A">
          <w:rPr>
            <w:rFonts w:ascii="Times New Roman" w:eastAsia="Times New Roman" w:hAnsi="Times New Roman" w:cs="Times New Roman"/>
            <w:sz w:val="24"/>
            <w:szCs w:val="24"/>
            <w:u w:val="single"/>
            <w:lang w:val="en-US" w:eastAsia="ru-RU"/>
          </w:rPr>
          <w:t>chromosomes</w:t>
        </w:r>
      </w:hyperlink>
      <w:r w:rsidR="00142DB1" w:rsidRPr="00A2286A">
        <w:rPr>
          <w:rFonts w:ascii="Times New Roman" w:eastAsia="Times New Roman" w:hAnsi="Times New Roman" w:cs="Times New Roman"/>
          <w:sz w:val="24"/>
          <w:szCs w:val="24"/>
          <w:lang w:val="en-US" w:eastAsia="ru-RU"/>
        </w:rPr>
        <w:t xml:space="preserve"> that are paired during the production of </w:t>
      </w:r>
      <w:proofErr w:type="spellStart"/>
      <w:r w:rsidR="00142DB1" w:rsidRPr="00A2286A">
        <w:rPr>
          <w:rFonts w:ascii="Times New Roman" w:eastAsia="Times New Roman" w:hAnsi="Times New Roman" w:cs="Times New Roman"/>
          <w:sz w:val="24"/>
          <w:szCs w:val="24"/>
          <w:lang w:val="en-US" w:eastAsia="ru-RU"/>
        </w:rPr>
        <w:t>of</w:t>
      </w:r>
      <w:proofErr w:type="spellEnd"/>
      <w:r w:rsidR="00142DB1" w:rsidRPr="00A2286A">
        <w:rPr>
          <w:rFonts w:ascii="Times New Roman" w:eastAsia="Times New Roman" w:hAnsi="Times New Roman" w:cs="Times New Roman"/>
          <w:sz w:val="24"/>
          <w:szCs w:val="24"/>
          <w:lang w:val="en-US" w:eastAsia="ru-RU"/>
        </w:rPr>
        <w:t xml:space="preserve"> sex cells in </w:t>
      </w:r>
      <w:hyperlink r:id="rId26" w:anchor="meiosis')" w:history="1">
        <w:r w:rsidR="00142DB1" w:rsidRPr="00A2286A">
          <w:rPr>
            <w:rFonts w:ascii="Times New Roman" w:eastAsia="Times New Roman" w:hAnsi="Times New Roman" w:cs="Times New Roman"/>
            <w:sz w:val="24"/>
            <w:szCs w:val="24"/>
            <w:u w:val="single"/>
            <w:lang w:val="en-US" w:eastAsia="ru-RU"/>
          </w:rPr>
          <w:t>meiosis</w:t>
        </w:r>
      </w:hyperlink>
      <w:r w:rsidR="00142DB1" w:rsidRPr="00A2286A">
        <w:rPr>
          <w:rFonts w:ascii="Times New Roman" w:eastAsia="Times New Roman" w:hAnsi="Times New Roman" w:cs="Times New Roman"/>
          <w:sz w:val="24"/>
          <w:szCs w:val="24"/>
          <w:lang w:val="en-US" w:eastAsia="ru-RU"/>
        </w:rPr>
        <w:t>.</w:t>
      </w:r>
      <w:r w:rsidR="00142DB1" w:rsidRPr="00142DB1">
        <w:rPr>
          <w:rFonts w:ascii="Times New Roman" w:eastAsia="Times New Roman" w:hAnsi="Times New Roman" w:cs="Times New Roman"/>
          <w:sz w:val="24"/>
          <w:szCs w:val="24"/>
          <w:lang w:val="en-US" w:eastAsia="ru-RU"/>
        </w:rPr>
        <w:t>  Such chromosomes are alike with regard to size and also position of the centromere.  They also have the same genes, but not necessarily the same </w:t>
      </w:r>
      <w:hyperlink r:id="rId27" w:anchor="allele')" w:history="1">
        <w:r w:rsidR="00142DB1" w:rsidRPr="00142DB1">
          <w:rPr>
            <w:rFonts w:ascii="Times New Roman" w:eastAsia="Times New Roman" w:hAnsi="Times New Roman" w:cs="Times New Roman"/>
            <w:sz w:val="24"/>
            <w:szCs w:val="24"/>
            <w:u w:val="single"/>
            <w:lang w:val="en-US" w:eastAsia="ru-RU"/>
          </w:rPr>
          <w:t>alleles</w:t>
        </w:r>
      </w:hyperlink>
      <w:r w:rsidR="00142DB1" w:rsidRPr="00142DB1">
        <w:rPr>
          <w:rFonts w:ascii="Times New Roman" w:eastAsia="Times New Roman" w:hAnsi="Times New Roman" w:cs="Times New Roman"/>
          <w:sz w:val="24"/>
          <w:szCs w:val="24"/>
          <w:lang w:val="en-US" w:eastAsia="ru-RU"/>
        </w:rPr>
        <w:t>, at the same locus or location.</w:t>
      </w:r>
    </w:p>
    <w:p w:rsidR="00A2286A" w:rsidRDefault="00A2286A" w:rsidP="00A2286A">
      <w:pPr>
        <w:shd w:val="clear" w:color="auto" w:fill="FFFFFF"/>
        <w:spacing w:after="0" w:line="240" w:lineRule="auto"/>
        <w:rPr>
          <w:rFonts w:ascii="Times New Roman" w:eastAsia="Times New Roman" w:hAnsi="Times New Roman" w:cs="Times New Roman"/>
          <w:b/>
          <w:sz w:val="24"/>
          <w:szCs w:val="24"/>
          <w:lang w:val="en-US" w:eastAsia="ru-RU"/>
        </w:rPr>
      </w:pPr>
      <w:bookmarkStart w:id="13" w:name="homozygous"/>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omozygous</w:t>
      </w:r>
      <w:bookmarkEnd w:id="13"/>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r w:rsidR="00142DB1" w:rsidRPr="00142DB1">
        <w:rPr>
          <w:rFonts w:ascii="Times New Roman" w:eastAsia="Times New Roman" w:hAnsi="Times New Roman" w:cs="Times New Roman"/>
          <w:sz w:val="24"/>
          <w:szCs w:val="24"/>
          <w:lang w:val="en-US" w:eastAsia="ru-RU"/>
        </w:rPr>
        <w:t>having the same </w:t>
      </w:r>
      <w:hyperlink r:id="rId28" w:anchor="allele')" w:history="1">
        <w:r w:rsidR="00142DB1" w:rsidRPr="00142DB1">
          <w:rPr>
            <w:rFonts w:ascii="Times New Roman" w:eastAsia="Times New Roman" w:hAnsi="Times New Roman" w:cs="Times New Roman"/>
            <w:sz w:val="24"/>
            <w:szCs w:val="24"/>
            <w:u w:val="single"/>
            <w:lang w:val="en-US" w:eastAsia="ru-RU"/>
          </w:rPr>
          <w:t>allele</w:t>
        </w:r>
      </w:hyperlink>
      <w:r w:rsidR="00142DB1" w:rsidRPr="00142DB1">
        <w:rPr>
          <w:rFonts w:ascii="Times New Roman" w:eastAsia="Times New Roman" w:hAnsi="Times New Roman" w:cs="Times New Roman"/>
          <w:sz w:val="24"/>
          <w:szCs w:val="24"/>
          <w:lang w:val="en-US" w:eastAsia="ru-RU"/>
        </w:rPr>
        <w:t> at the same locus on both members of a pair of </w:t>
      </w:r>
      <w:hyperlink r:id="rId29" w:anchor="homologous_chromosomes')" w:history="1">
        <w:r w:rsidR="00142DB1" w:rsidRPr="00142DB1">
          <w:rPr>
            <w:rFonts w:ascii="Times New Roman" w:eastAsia="Times New Roman" w:hAnsi="Times New Roman" w:cs="Times New Roman"/>
            <w:sz w:val="24"/>
            <w:szCs w:val="24"/>
            <w:u w:val="single"/>
            <w:lang w:val="en-US" w:eastAsia="ru-RU"/>
          </w:rPr>
          <w:t>homologous chromosomes</w:t>
        </w:r>
      </w:hyperlink>
      <w:r w:rsidR="00142DB1" w:rsidRPr="00142DB1">
        <w:rPr>
          <w:rFonts w:ascii="Times New Roman" w:eastAsia="Times New Roman" w:hAnsi="Times New Roman" w:cs="Times New Roman"/>
          <w:sz w:val="24"/>
          <w:szCs w:val="24"/>
          <w:lang w:val="en-US" w:eastAsia="ru-RU"/>
        </w:rPr>
        <w:t>.  Homozygous also refers to a </w:t>
      </w:r>
      <w:hyperlink r:id="rId30" w:anchor="genotype')" w:history="1">
        <w:r w:rsidR="00142DB1" w:rsidRPr="00142DB1">
          <w:rPr>
            <w:rFonts w:ascii="Times New Roman" w:eastAsia="Times New Roman" w:hAnsi="Times New Roman" w:cs="Times New Roman"/>
            <w:sz w:val="24"/>
            <w:szCs w:val="24"/>
            <w:u w:val="single"/>
            <w:lang w:val="en-US" w:eastAsia="ru-RU"/>
          </w:rPr>
          <w:t>genotype</w:t>
        </w:r>
      </w:hyperlink>
      <w:r w:rsidR="00142DB1" w:rsidRPr="00142DB1">
        <w:rPr>
          <w:rFonts w:ascii="Times New Roman" w:eastAsia="Times New Roman" w:hAnsi="Times New Roman" w:cs="Times New Roman"/>
          <w:sz w:val="24"/>
          <w:szCs w:val="24"/>
          <w:lang w:val="en-US" w:eastAsia="ru-RU"/>
        </w:rPr>
        <w:t> consisting of two identical alleles of a gene for a particular trait.  An individual may be homozygous dominant (AA) or homozygous recessive (aa).  Individuals who are homozygous for a trait are referred to as homozygotes.  See </w:t>
      </w:r>
      <w:hyperlink r:id="rId31" w:anchor="heterozygous')" w:history="1">
        <w:r w:rsidR="00142DB1" w:rsidRPr="00142DB1">
          <w:rPr>
            <w:rFonts w:ascii="Times New Roman" w:eastAsia="Times New Roman" w:hAnsi="Times New Roman" w:cs="Times New Roman"/>
            <w:sz w:val="24"/>
            <w:szCs w:val="24"/>
            <w:u w:val="single"/>
            <w:lang w:val="en-US" w:eastAsia="ru-RU"/>
          </w:rPr>
          <w:t>heterozygous</w:t>
        </w:r>
      </w:hyperlink>
      <w:r w:rsidR="00142DB1" w:rsidRPr="00142DB1">
        <w:rPr>
          <w:rFonts w:ascii="Times New Roman" w:eastAsia="Times New Roman" w:hAnsi="Times New Roman" w:cs="Times New Roman"/>
          <w:sz w:val="24"/>
          <w:szCs w:val="24"/>
          <w:lang w:val="en-US" w:eastAsia="ru-RU"/>
        </w:rPr>
        <w:t>.</w:t>
      </w:r>
    </w:p>
    <w:p w:rsidR="00A2286A" w:rsidRDefault="00A2286A"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4" w:name="hybrid"/>
    </w:p>
    <w:p w:rsidR="00142DB1" w:rsidRPr="00142DB1"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ybrids</w:t>
      </w:r>
      <w:bookmarkEnd w:id="14"/>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r w:rsidR="00142DB1" w:rsidRPr="00142DB1">
        <w:rPr>
          <w:rFonts w:ascii="Times New Roman" w:eastAsia="Times New Roman" w:hAnsi="Times New Roman" w:cs="Times New Roman"/>
          <w:sz w:val="24"/>
          <w:szCs w:val="24"/>
          <w:lang w:val="en-US" w:eastAsia="ru-RU"/>
        </w:rPr>
        <w:t>offspring that are the result of mating between two genetically different kinds of parents--the opposite of </w:t>
      </w:r>
      <w:hyperlink r:id="rId32" w:anchor="purebred')" w:history="1">
        <w:r w:rsidR="00142DB1" w:rsidRPr="00142DB1">
          <w:rPr>
            <w:rFonts w:ascii="Times New Roman" w:eastAsia="Times New Roman" w:hAnsi="Times New Roman" w:cs="Times New Roman"/>
            <w:sz w:val="24"/>
            <w:szCs w:val="24"/>
            <w:u w:val="single"/>
            <w:lang w:val="en-US" w:eastAsia="ru-RU"/>
          </w:rPr>
          <w:t>purebred</w:t>
        </w:r>
      </w:hyperlink>
      <w:r w:rsidR="00142DB1" w:rsidRPr="00142DB1">
        <w:rPr>
          <w:rFonts w:ascii="Times New Roman" w:eastAsia="Times New Roman" w:hAnsi="Times New Roman" w:cs="Times New Roman"/>
          <w:sz w:val="24"/>
          <w:szCs w:val="24"/>
          <w:lang w:val="en-US" w:eastAsia="ru-RU"/>
        </w:rPr>
        <w:t>.</w:t>
      </w:r>
    </w:p>
    <w:p w:rsidR="00142DB1" w:rsidRPr="00142DB1" w:rsidRDefault="00142DB1"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15" w:name="Mendelian_genetics"/>
      <w:r w:rsidRPr="00142DB1">
        <w:rPr>
          <w:rFonts w:ascii="Times New Roman" w:eastAsia="Times New Roman" w:hAnsi="Times New Roman" w:cs="Times New Roman"/>
          <w:b/>
          <w:sz w:val="24"/>
          <w:szCs w:val="24"/>
          <w:lang w:val="en-US" w:eastAsia="ru-RU"/>
        </w:rPr>
        <w:t>Mendelian genetics</w:t>
      </w:r>
      <w:bookmarkEnd w:id="15"/>
      <w:r w:rsidR="00A2286A">
        <w:rPr>
          <w:rFonts w:ascii="Times New Roman" w:eastAsia="Times New Roman" w:hAnsi="Times New Roman" w:cs="Times New Roman"/>
          <w:b/>
          <w:sz w:val="24"/>
          <w:szCs w:val="24"/>
          <w:lang w:val="en-US" w:eastAsia="ru-RU"/>
        </w:rPr>
        <w:t xml:space="preserve"> - </w:t>
      </w:r>
      <w:r w:rsidRPr="00142DB1">
        <w:rPr>
          <w:rFonts w:ascii="Times New Roman" w:eastAsia="Times New Roman" w:hAnsi="Times New Roman" w:cs="Times New Roman"/>
          <w:sz w:val="24"/>
          <w:szCs w:val="24"/>
          <w:lang w:val="en-US" w:eastAsia="ru-RU"/>
        </w:rPr>
        <w:t>inheritance patterns which can be explained by simple rules</w:t>
      </w:r>
      <w:r w:rsidR="00BB0B17">
        <w:rPr>
          <w:rFonts w:ascii="Times New Roman" w:eastAsia="Times New Roman" w:hAnsi="Times New Roman" w:cs="Times New Roman"/>
          <w:sz w:val="24"/>
          <w:szCs w:val="24"/>
          <w:lang w:val="en-US" w:eastAsia="ru-RU"/>
        </w:rPr>
        <w:t xml:space="preserve"> o</w:t>
      </w:r>
      <w:r w:rsidRPr="00142DB1">
        <w:rPr>
          <w:rFonts w:ascii="Times New Roman" w:eastAsia="Times New Roman" w:hAnsi="Times New Roman" w:cs="Times New Roman"/>
          <w:sz w:val="24"/>
          <w:szCs w:val="24"/>
          <w:lang w:val="en-US" w:eastAsia="ru-RU"/>
        </w:rPr>
        <w:t>f </w:t>
      </w:r>
      <w:hyperlink r:id="rId33" w:anchor="dominant_allele')" w:history="1">
        <w:r w:rsidRPr="00142DB1">
          <w:rPr>
            <w:rFonts w:ascii="Times New Roman" w:eastAsia="Times New Roman" w:hAnsi="Times New Roman" w:cs="Times New Roman"/>
            <w:sz w:val="24"/>
            <w:szCs w:val="24"/>
            <w:u w:val="single"/>
            <w:lang w:val="en-US" w:eastAsia="ru-RU"/>
          </w:rPr>
          <w:t>dominance</w:t>
        </w:r>
      </w:hyperlink>
      <w:r w:rsidRPr="00142DB1">
        <w:rPr>
          <w:rFonts w:ascii="Times New Roman" w:eastAsia="Times New Roman" w:hAnsi="Times New Roman" w:cs="Times New Roman"/>
          <w:sz w:val="24"/>
          <w:szCs w:val="24"/>
          <w:lang w:val="en-US" w:eastAsia="ru-RU"/>
        </w:rPr>
        <w:t> and </w:t>
      </w:r>
      <w:proofErr w:type="spellStart"/>
      <w:r w:rsidR="00CC7C11">
        <w:fldChar w:fldCharType="begin"/>
      </w:r>
      <w:r w:rsidR="00CC7C11" w:rsidRPr="00475357">
        <w:rPr>
          <w:lang w:val="en-US"/>
        </w:rPr>
        <w:instrText xml:space="preserve"> HYPERLINK "javascript:JumpTo('" \l "recessive_allele')" </w:instrText>
      </w:r>
      <w:r w:rsidR="00CC7C11">
        <w:fldChar w:fldCharType="separate"/>
      </w:r>
      <w:r w:rsidRPr="00142DB1">
        <w:rPr>
          <w:rFonts w:ascii="Times New Roman" w:eastAsia="Times New Roman" w:hAnsi="Times New Roman" w:cs="Times New Roman"/>
          <w:sz w:val="24"/>
          <w:szCs w:val="24"/>
          <w:u w:val="single"/>
          <w:lang w:val="en-US" w:eastAsia="ru-RU"/>
        </w:rPr>
        <w:t>recessiveness</w:t>
      </w:r>
      <w:proofErr w:type="spellEnd"/>
      <w:r w:rsidR="00CC7C11">
        <w:rPr>
          <w:rFonts w:ascii="Times New Roman" w:eastAsia="Times New Roman" w:hAnsi="Times New Roman" w:cs="Times New Roman"/>
          <w:sz w:val="24"/>
          <w:szCs w:val="24"/>
          <w:u w:val="single"/>
          <w:lang w:val="en-US" w:eastAsia="ru-RU"/>
        </w:rPr>
        <w:fldChar w:fldCharType="end"/>
      </w:r>
      <w:r w:rsidRPr="00142DB1">
        <w:rPr>
          <w:rFonts w:ascii="Times New Roman" w:eastAsia="Times New Roman" w:hAnsi="Times New Roman" w:cs="Times New Roman"/>
          <w:sz w:val="24"/>
          <w:szCs w:val="24"/>
          <w:lang w:val="en-US" w:eastAsia="ru-RU"/>
        </w:rPr>
        <w:t> of </w:t>
      </w:r>
      <w:hyperlink r:id="rId34" w:anchor="gene')" w:history="1">
        <w:r w:rsidRPr="00142DB1">
          <w:rPr>
            <w:rFonts w:ascii="Times New Roman" w:eastAsia="Times New Roman" w:hAnsi="Times New Roman" w:cs="Times New Roman"/>
            <w:sz w:val="24"/>
            <w:szCs w:val="24"/>
            <w:u w:val="single"/>
            <w:lang w:val="en-US" w:eastAsia="ru-RU"/>
          </w:rPr>
          <w:t>genes</w:t>
        </w:r>
      </w:hyperlink>
      <w:r w:rsidRPr="00142DB1">
        <w:rPr>
          <w:rFonts w:ascii="Times New Roman" w:eastAsia="Times New Roman" w:hAnsi="Times New Roman" w:cs="Times New Roman"/>
          <w:sz w:val="24"/>
          <w:szCs w:val="24"/>
          <w:lang w:val="en-US" w:eastAsia="ru-RU"/>
        </w:rPr>
        <w:t>.</w:t>
      </w:r>
    </w:p>
    <w:p w:rsidR="00142DB1" w:rsidRPr="00BB0B17" w:rsidRDefault="00BB0B17"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16" w:name="phenotype"/>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henotype</w:t>
      </w:r>
      <w:bookmarkEnd w:id="16"/>
      <w:r w:rsidR="00142DB1"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w:t>
      </w:r>
      <w:r w:rsidR="00142DB1" w:rsidRPr="00142DB1">
        <w:rPr>
          <w:rFonts w:ascii="Times New Roman" w:eastAsia="Times New Roman" w:hAnsi="Times New Roman" w:cs="Times New Roman"/>
          <w:b/>
          <w:sz w:val="24"/>
          <w:szCs w:val="24"/>
          <w:lang w:val="en-US" w:eastAsia="ru-RU"/>
        </w:rPr>
        <w:t> </w:t>
      </w:r>
      <w:r w:rsidR="005D560F">
        <w:rPr>
          <w:rFonts w:ascii="Times New Roman" w:eastAsia="Times New Roman" w:hAnsi="Times New Roman" w:cs="Times New Roman"/>
          <w:b/>
          <w:sz w:val="24"/>
          <w:szCs w:val="24"/>
          <w:lang w:val="en-US" w:eastAsia="ru-RU"/>
        </w:rPr>
        <w:t xml:space="preserve"> </w:t>
      </w:r>
      <w:r w:rsidR="00142DB1" w:rsidRPr="00A2286A">
        <w:rPr>
          <w:rFonts w:ascii="Times New Roman" w:eastAsia="Times New Roman" w:hAnsi="Times New Roman" w:cs="Times New Roman"/>
          <w:sz w:val="24"/>
          <w:szCs w:val="24"/>
          <w:lang w:val="en-US" w:eastAsia="ru-RU"/>
        </w:rPr>
        <w:t>the observable or detectable characteristics of an individual organism--the detectable expression of a </w:t>
      </w:r>
      <w:hyperlink r:id="rId35" w:anchor="genotype')" w:history="1">
        <w:r w:rsidR="00142DB1" w:rsidRPr="00A2286A">
          <w:rPr>
            <w:rFonts w:ascii="Times New Roman" w:eastAsia="Times New Roman" w:hAnsi="Times New Roman" w:cs="Times New Roman"/>
            <w:sz w:val="24"/>
            <w:szCs w:val="24"/>
            <w:u w:val="single"/>
            <w:lang w:val="en-US" w:eastAsia="ru-RU"/>
          </w:rPr>
          <w:t>genotype</w:t>
        </w:r>
      </w:hyperlink>
    </w:p>
    <w:p w:rsidR="00A2286A" w:rsidRDefault="00A2286A"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17" w:name="principle_of_independent_assortment"/>
    </w:p>
    <w:p w:rsidR="00142DB1" w:rsidRPr="00142DB1" w:rsidRDefault="00BB0B17" w:rsidP="005D560F">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rinciple of independent assortment</w:t>
      </w:r>
      <w:bookmarkEnd w:id="17"/>
      <w:r w:rsidR="005D560F">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Gregor Mendel's second principle of genetic inheritance.  </w:t>
      </w:r>
      <w:r w:rsidR="00142DB1" w:rsidRPr="00142DB1">
        <w:rPr>
          <w:rFonts w:ascii="Times New Roman" w:eastAsia="Times New Roman" w:hAnsi="Times New Roman" w:cs="Times New Roman"/>
          <w:sz w:val="24"/>
          <w:szCs w:val="24"/>
          <w:lang w:val="en-US" w:eastAsia="ru-RU"/>
        </w:rPr>
        <w:t xml:space="preserve"> It states that different pairs of </w:t>
      </w:r>
      <w:hyperlink r:id="rId36" w:anchor="gene')" w:history="1">
        <w:r w:rsidR="00142DB1" w:rsidRPr="00142DB1">
          <w:rPr>
            <w:rFonts w:ascii="Times New Roman" w:eastAsia="Times New Roman" w:hAnsi="Times New Roman" w:cs="Times New Roman"/>
            <w:sz w:val="24"/>
            <w:szCs w:val="24"/>
            <w:u w:val="single"/>
            <w:lang w:val="en-US" w:eastAsia="ru-RU"/>
          </w:rPr>
          <w:t>genes</w:t>
        </w:r>
      </w:hyperlink>
      <w:r w:rsidR="00142DB1" w:rsidRPr="00142DB1">
        <w:rPr>
          <w:rFonts w:ascii="Times New Roman" w:eastAsia="Times New Roman" w:hAnsi="Times New Roman" w:cs="Times New Roman"/>
          <w:sz w:val="24"/>
          <w:szCs w:val="24"/>
          <w:lang w:val="en-US" w:eastAsia="ru-RU"/>
        </w:rPr>
        <w:t> are passed to offspring independently so that new combinations of genes, present in neither parent, are possible.  In other words, the distribution of one pair of alleles does not influence the distribution of another pair.  The genes controlling different traits are inherited independently of one another.</w:t>
      </w:r>
    </w:p>
    <w:p w:rsidR="00A2286A" w:rsidRDefault="00A2286A"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18" w:name="principle_of_segregation"/>
    </w:p>
    <w:p w:rsidR="00142DB1" w:rsidRPr="00142DB1" w:rsidRDefault="00BB0B17" w:rsidP="005D560F">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rinciple of segregation</w:t>
      </w:r>
      <w:bookmarkEnd w:id="18"/>
      <w:r w:rsidR="005D560F">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Gregor Mendel's first principle of genetic inheritance.</w:t>
      </w:r>
      <w:r w:rsidR="00142DB1" w:rsidRPr="00142DB1">
        <w:rPr>
          <w:rFonts w:ascii="Times New Roman" w:eastAsia="Times New Roman" w:hAnsi="Times New Roman" w:cs="Times New Roman"/>
          <w:sz w:val="24"/>
          <w:szCs w:val="24"/>
          <w:lang w:val="en-US" w:eastAsia="ru-RU"/>
        </w:rPr>
        <w:t>  It states that, for any particular trait, the pair of </w:t>
      </w:r>
      <w:hyperlink r:id="rId37" w:anchor="gene')" w:history="1">
        <w:r w:rsidR="00142DB1" w:rsidRPr="00142DB1">
          <w:rPr>
            <w:rFonts w:ascii="Times New Roman" w:eastAsia="Times New Roman" w:hAnsi="Times New Roman" w:cs="Times New Roman"/>
            <w:sz w:val="24"/>
            <w:szCs w:val="24"/>
            <w:u w:val="single"/>
            <w:lang w:val="en-US" w:eastAsia="ru-RU"/>
          </w:rPr>
          <w:t>genes</w:t>
        </w:r>
      </w:hyperlink>
      <w:r w:rsidR="00142DB1" w:rsidRPr="00142DB1">
        <w:rPr>
          <w:rFonts w:ascii="Times New Roman" w:eastAsia="Times New Roman" w:hAnsi="Times New Roman" w:cs="Times New Roman"/>
          <w:sz w:val="24"/>
          <w:szCs w:val="24"/>
          <w:lang w:val="en-US" w:eastAsia="ru-RU"/>
        </w:rPr>
        <w:t> of each parent separate (during the formation of sex cells) and only one gene from each parent passes on to an offspring.  In other words, genes occur in pairs (because </w:t>
      </w:r>
      <w:hyperlink r:id="rId38" w:anchor="chromosomes')" w:history="1">
        <w:r w:rsidR="00142DB1" w:rsidRPr="00142DB1">
          <w:rPr>
            <w:rFonts w:ascii="Times New Roman" w:eastAsia="Times New Roman" w:hAnsi="Times New Roman" w:cs="Times New Roman"/>
            <w:sz w:val="24"/>
            <w:szCs w:val="24"/>
            <w:u w:val="single"/>
            <w:lang w:val="en-US" w:eastAsia="ru-RU"/>
          </w:rPr>
          <w:t>chromosomes</w:t>
        </w:r>
      </w:hyperlink>
      <w:r w:rsidR="00142DB1" w:rsidRPr="00142DB1">
        <w:rPr>
          <w:rFonts w:ascii="Times New Roman" w:eastAsia="Times New Roman" w:hAnsi="Times New Roman" w:cs="Times New Roman"/>
          <w:sz w:val="24"/>
          <w:szCs w:val="24"/>
          <w:lang w:val="en-US" w:eastAsia="ru-RU"/>
        </w:rPr>
        <w:t> occur in pairs).  During gamete production, the members of each gene pair separate, so that each gamete contains one member of each pair.  During fertilization, the full number of chromosomes is restored, and members of gene pairs are reunited.</w:t>
      </w:r>
    </w:p>
    <w:p w:rsidR="00A2286A" w:rsidRDefault="00A2286A"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19" w:name="probability"/>
    </w:p>
    <w:p w:rsidR="00142DB1" w:rsidRDefault="00142DB1"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20" w:name="Punnett_square"/>
      <w:bookmarkEnd w:id="19"/>
      <w:r w:rsidRPr="00142DB1">
        <w:rPr>
          <w:rFonts w:ascii="Times New Roman" w:eastAsia="Times New Roman" w:hAnsi="Times New Roman" w:cs="Times New Roman"/>
          <w:b/>
          <w:sz w:val="24"/>
          <w:szCs w:val="24"/>
          <w:lang w:val="en-US" w:eastAsia="ru-RU"/>
        </w:rPr>
        <w:t>Punnett square</w:t>
      </w:r>
      <w:bookmarkEnd w:id="20"/>
      <w:r w:rsidRPr="00142DB1">
        <w:rPr>
          <w:rFonts w:ascii="Times New Roman" w:eastAsia="Times New Roman" w:hAnsi="Times New Roman" w:cs="Times New Roman"/>
          <w:b/>
          <w:sz w:val="24"/>
          <w:szCs w:val="24"/>
          <w:lang w:val="en-US" w:eastAsia="ru-RU"/>
        </w:rPr>
        <w:t>  </w:t>
      </w:r>
      <w:r w:rsidR="00A2286A">
        <w:rPr>
          <w:rFonts w:ascii="Times New Roman" w:eastAsia="Times New Roman" w:hAnsi="Times New Roman" w:cs="Times New Roman"/>
          <w:b/>
          <w:sz w:val="24"/>
          <w:szCs w:val="24"/>
          <w:lang w:val="en-US" w:eastAsia="ru-RU"/>
        </w:rPr>
        <w:t xml:space="preserve">- </w:t>
      </w:r>
      <w:r w:rsidRPr="00A2286A">
        <w:rPr>
          <w:rFonts w:ascii="Times New Roman" w:eastAsia="Times New Roman" w:hAnsi="Times New Roman" w:cs="Times New Roman"/>
          <w:sz w:val="24"/>
          <w:szCs w:val="24"/>
          <w:lang w:val="en-US" w:eastAsia="ru-RU"/>
        </w:rPr>
        <w:t>a simple graphical method of showing all of the potential combinations of offspring </w:t>
      </w:r>
      <w:hyperlink r:id="rId39" w:anchor="genotype')" w:history="1">
        <w:r w:rsidRPr="00A2286A">
          <w:rPr>
            <w:rFonts w:ascii="Times New Roman" w:eastAsia="Times New Roman" w:hAnsi="Times New Roman" w:cs="Times New Roman"/>
            <w:sz w:val="24"/>
            <w:szCs w:val="24"/>
            <w:u w:val="single"/>
            <w:lang w:val="en-US" w:eastAsia="ru-RU"/>
          </w:rPr>
          <w:t>genotypes</w:t>
        </w:r>
      </w:hyperlink>
      <w:r w:rsidRPr="00A2286A">
        <w:rPr>
          <w:rFonts w:ascii="Times New Roman" w:eastAsia="Times New Roman" w:hAnsi="Times New Roman" w:cs="Times New Roman"/>
          <w:sz w:val="24"/>
          <w:szCs w:val="24"/>
          <w:lang w:val="en-US" w:eastAsia="ru-RU"/>
        </w:rPr>
        <w:t> that can occur and their probability given the parent genotypes.</w:t>
      </w:r>
      <w:r w:rsidRPr="00142DB1">
        <w:rPr>
          <w:rFonts w:ascii="Times New Roman" w:eastAsia="Times New Roman" w:hAnsi="Times New Roman" w:cs="Times New Roman"/>
          <w:sz w:val="24"/>
          <w:szCs w:val="24"/>
          <w:lang w:val="en-US" w:eastAsia="ru-RU"/>
        </w:rPr>
        <w:t xml:space="preserve">  </w:t>
      </w:r>
    </w:p>
    <w:p w:rsidR="00A2286A" w:rsidRPr="00142DB1" w:rsidRDefault="00A2286A" w:rsidP="00A2286A">
      <w:pPr>
        <w:shd w:val="clear" w:color="auto" w:fill="FFFFFF"/>
        <w:spacing w:after="0" w:line="240" w:lineRule="auto"/>
        <w:rPr>
          <w:rFonts w:ascii="Times New Roman" w:eastAsia="Times New Roman" w:hAnsi="Times New Roman" w:cs="Times New Roman"/>
          <w:sz w:val="24"/>
          <w:szCs w:val="24"/>
          <w:lang w:val="en-US" w:eastAsia="ru-RU"/>
        </w:rPr>
      </w:pPr>
    </w:p>
    <w:p w:rsidR="00C13B80" w:rsidRPr="005D560F" w:rsidRDefault="00BB0B17" w:rsidP="00142DB1">
      <w:pPr>
        <w:rPr>
          <w:rFonts w:ascii="Times New Roman" w:hAnsi="Times New Roman" w:cs="Times New Roman"/>
          <w:sz w:val="24"/>
          <w:szCs w:val="24"/>
          <w:lang w:val="en-US"/>
        </w:rPr>
      </w:pPr>
      <w:r w:rsidRPr="00BB0B17">
        <w:rPr>
          <w:rFonts w:ascii="Times New Roman" w:hAnsi="Times New Roman" w:cs="Times New Roman"/>
          <w:b/>
          <w:sz w:val="24"/>
          <w:szCs w:val="24"/>
          <w:lang w:val="en-US"/>
        </w:rPr>
        <w:t>R</w:t>
      </w:r>
      <w:r w:rsidR="00A2286A">
        <w:rPr>
          <w:rFonts w:ascii="Times New Roman" w:hAnsi="Times New Roman" w:cs="Times New Roman"/>
          <w:b/>
          <w:sz w:val="24"/>
          <w:szCs w:val="24"/>
          <w:lang w:val="en-US"/>
        </w:rPr>
        <w:t xml:space="preserve">ecessive allele - </w:t>
      </w:r>
      <w:r w:rsidR="00142DB1" w:rsidRPr="00A2286A">
        <w:rPr>
          <w:rFonts w:ascii="Times New Roman" w:hAnsi="Times New Roman" w:cs="Times New Roman"/>
          <w:sz w:val="24"/>
          <w:szCs w:val="24"/>
          <w:lang w:val="en-US"/>
        </w:rPr>
        <w:t xml:space="preserve">an allele that is masked in the phenotype by the presence of a dominant allele.  </w:t>
      </w:r>
      <w:r w:rsidR="00142DB1" w:rsidRPr="005D560F">
        <w:rPr>
          <w:rFonts w:ascii="Times New Roman" w:hAnsi="Times New Roman" w:cs="Times New Roman"/>
          <w:sz w:val="24"/>
          <w:szCs w:val="24"/>
          <w:lang w:val="en-US"/>
        </w:rPr>
        <w:t>Recessive alleles are expressed in the phenotype when the genotype is homozygous recessive (aa).</w:t>
      </w:r>
    </w:p>
    <w:p w:rsidR="005D560F" w:rsidRPr="005D560F" w:rsidRDefault="00BB0B17" w:rsidP="00A2286A">
      <w:pPr>
        <w:shd w:val="clear" w:color="auto" w:fill="FFFFFF"/>
        <w:spacing w:after="0" w:line="240" w:lineRule="auto"/>
        <w:rPr>
          <w:rFonts w:ascii="Times New Roman" w:eastAsia="Times New Roman" w:hAnsi="Times New Roman" w:cs="Times New Roman"/>
          <w:sz w:val="24"/>
          <w:szCs w:val="24"/>
          <w:lang w:val="en-US" w:eastAsia="ru-RU"/>
        </w:rPr>
      </w:pPr>
      <w:bookmarkStart w:id="21" w:name="zygote"/>
      <w:r w:rsidRPr="00BB0B17">
        <w:rPr>
          <w:rFonts w:ascii="Times New Roman" w:eastAsia="Times New Roman" w:hAnsi="Times New Roman" w:cs="Times New Roman"/>
          <w:b/>
          <w:sz w:val="24"/>
          <w:szCs w:val="24"/>
          <w:lang w:val="en-US" w:eastAsia="ru-RU"/>
        </w:rPr>
        <w:t>Z</w:t>
      </w:r>
      <w:r w:rsidR="005D560F" w:rsidRPr="00BB0B17">
        <w:rPr>
          <w:rFonts w:ascii="Times New Roman" w:eastAsia="Times New Roman" w:hAnsi="Times New Roman" w:cs="Times New Roman"/>
          <w:b/>
          <w:sz w:val="24"/>
          <w:szCs w:val="24"/>
          <w:lang w:val="en-US" w:eastAsia="ru-RU"/>
        </w:rPr>
        <w:t>ygote</w:t>
      </w:r>
      <w:bookmarkEnd w:id="21"/>
      <w:r w:rsidR="00A2286A">
        <w:rPr>
          <w:rFonts w:ascii="Times New Roman" w:eastAsia="Times New Roman" w:hAnsi="Times New Roman" w:cs="Times New Roman"/>
          <w:b/>
          <w:sz w:val="24"/>
          <w:szCs w:val="24"/>
          <w:lang w:val="en-US" w:eastAsia="ru-RU"/>
        </w:rPr>
        <w:t xml:space="preserve"> - </w:t>
      </w:r>
      <w:r w:rsidR="005D560F" w:rsidRPr="00BB0B17">
        <w:rPr>
          <w:rFonts w:ascii="Times New Roman" w:eastAsia="Times New Roman" w:hAnsi="Times New Roman" w:cs="Times New Roman"/>
          <w:b/>
          <w:sz w:val="24"/>
          <w:szCs w:val="24"/>
          <w:lang w:val="en-US" w:eastAsia="ru-RU"/>
        </w:rPr>
        <w:t>a "fertilized" </w:t>
      </w:r>
      <w:hyperlink r:id="rId40" w:anchor="ovum')" w:history="1">
        <w:r w:rsidR="005D560F" w:rsidRPr="00BB0B17">
          <w:rPr>
            <w:rFonts w:ascii="Times New Roman" w:eastAsia="Times New Roman" w:hAnsi="Times New Roman" w:cs="Times New Roman"/>
            <w:b/>
            <w:sz w:val="24"/>
            <w:szCs w:val="24"/>
            <w:u w:val="single"/>
            <w:lang w:val="en-US" w:eastAsia="ru-RU"/>
          </w:rPr>
          <w:t>ovum</w:t>
        </w:r>
      </w:hyperlink>
      <w:r w:rsidR="005D560F" w:rsidRPr="00BB0B17">
        <w:rPr>
          <w:rFonts w:ascii="Times New Roman" w:eastAsia="Times New Roman" w:hAnsi="Times New Roman" w:cs="Times New Roman"/>
          <w:b/>
          <w:sz w:val="24"/>
          <w:szCs w:val="24"/>
          <w:lang w:val="en-US" w:eastAsia="ru-RU"/>
        </w:rPr>
        <w:t>.</w:t>
      </w:r>
      <w:r w:rsidR="005D560F" w:rsidRPr="005D560F">
        <w:rPr>
          <w:rFonts w:ascii="Times New Roman" w:eastAsia="Times New Roman" w:hAnsi="Times New Roman" w:cs="Times New Roman"/>
          <w:sz w:val="24"/>
          <w:szCs w:val="24"/>
          <w:lang w:val="en-US" w:eastAsia="ru-RU"/>
        </w:rPr>
        <w:t>  More precisely, this is a cell that is formed when a </w:t>
      </w:r>
      <w:hyperlink r:id="rId41" w:anchor="sperm')" w:history="1">
        <w:r w:rsidR="005D560F" w:rsidRPr="005D560F">
          <w:rPr>
            <w:rFonts w:ascii="Times New Roman" w:eastAsia="Times New Roman" w:hAnsi="Times New Roman" w:cs="Times New Roman"/>
            <w:sz w:val="24"/>
            <w:szCs w:val="24"/>
            <w:u w:val="single"/>
            <w:lang w:val="en-US" w:eastAsia="ru-RU"/>
          </w:rPr>
          <w:t>sperm</w:t>
        </w:r>
      </w:hyperlink>
      <w:r w:rsidR="005D560F" w:rsidRPr="005D560F">
        <w:rPr>
          <w:rFonts w:ascii="Times New Roman" w:eastAsia="Times New Roman" w:hAnsi="Times New Roman" w:cs="Times New Roman"/>
          <w:sz w:val="24"/>
          <w:szCs w:val="24"/>
          <w:lang w:val="en-US" w:eastAsia="ru-RU"/>
        </w:rPr>
        <w:t> and an ovum combine their </w:t>
      </w:r>
      <w:hyperlink r:id="rId42" w:anchor="chromosomes')" w:history="1">
        <w:r w:rsidR="005D560F" w:rsidRPr="005D560F">
          <w:rPr>
            <w:rFonts w:ascii="Times New Roman" w:eastAsia="Times New Roman" w:hAnsi="Times New Roman" w:cs="Times New Roman"/>
            <w:sz w:val="24"/>
            <w:szCs w:val="24"/>
            <w:u w:val="single"/>
            <w:lang w:val="en-US" w:eastAsia="ru-RU"/>
          </w:rPr>
          <w:t>chromosomes</w:t>
        </w:r>
      </w:hyperlink>
      <w:r w:rsidR="005D560F" w:rsidRPr="005D560F">
        <w:rPr>
          <w:rFonts w:ascii="Times New Roman" w:eastAsia="Times New Roman" w:hAnsi="Times New Roman" w:cs="Times New Roman"/>
          <w:sz w:val="24"/>
          <w:szCs w:val="24"/>
          <w:lang w:val="en-US" w:eastAsia="ru-RU"/>
        </w:rPr>
        <w:t> at conception.  A zygote contains the full complement of chromosomes (in humans 46) and has the potential of developing into an entire organism.</w:t>
      </w:r>
    </w:p>
    <w:p w:rsidR="005D560F" w:rsidRPr="005D560F" w:rsidRDefault="005D560F" w:rsidP="00142DB1">
      <w:pPr>
        <w:rPr>
          <w:lang w:val="en-US"/>
        </w:rPr>
      </w:pPr>
    </w:p>
    <w:sectPr w:rsidR="005D560F" w:rsidRPr="005D5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B1"/>
    <w:rsid w:val="00142DB1"/>
    <w:rsid w:val="001D1F0F"/>
    <w:rsid w:val="001E0BF3"/>
    <w:rsid w:val="00475357"/>
    <w:rsid w:val="005D560F"/>
    <w:rsid w:val="00823736"/>
    <w:rsid w:val="00937909"/>
    <w:rsid w:val="00A2286A"/>
    <w:rsid w:val="00BB0B17"/>
    <w:rsid w:val="00BD3FD1"/>
    <w:rsid w:val="00C13B80"/>
    <w:rsid w:val="00CC7C11"/>
    <w:rsid w:val="00EA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0CFDA-AC35-472C-96AF-CA40A5AB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777">
      <w:bodyDiv w:val="1"/>
      <w:marLeft w:val="0"/>
      <w:marRight w:val="0"/>
      <w:marTop w:val="0"/>
      <w:marBottom w:val="0"/>
      <w:divBdr>
        <w:top w:val="none" w:sz="0" w:space="0" w:color="auto"/>
        <w:left w:val="none" w:sz="0" w:space="0" w:color="auto"/>
        <w:bottom w:val="none" w:sz="0" w:space="0" w:color="auto"/>
        <w:right w:val="none" w:sz="0" w:space="0" w:color="auto"/>
      </w:divBdr>
      <w:divsChild>
        <w:div w:id="123897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614105">
      <w:bodyDiv w:val="1"/>
      <w:marLeft w:val="0"/>
      <w:marRight w:val="0"/>
      <w:marTop w:val="0"/>
      <w:marBottom w:val="0"/>
      <w:divBdr>
        <w:top w:val="none" w:sz="0" w:space="0" w:color="auto"/>
        <w:left w:val="none" w:sz="0" w:space="0" w:color="auto"/>
        <w:bottom w:val="none" w:sz="0" w:space="0" w:color="auto"/>
        <w:right w:val="none" w:sz="0" w:space="0" w:color="auto"/>
      </w:divBdr>
      <w:divsChild>
        <w:div w:id="67168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14291">
      <w:bodyDiv w:val="1"/>
      <w:marLeft w:val="0"/>
      <w:marRight w:val="0"/>
      <w:marTop w:val="0"/>
      <w:marBottom w:val="0"/>
      <w:divBdr>
        <w:top w:val="none" w:sz="0" w:space="0" w:color="auto"/>
        <w:left w:val="none" w:sz="0" w:space="0" w:color="auto"/>
        <w:bottom w:val="none" w:sz="0" w:space="0" w:color="auto"/>
        <w:right w:val="none" w:sz="0" w:space="0" w:color="auto"/>
      </w:divBdr>
      <w:divsChild>
        <w:div w:id="118910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865169">
      <w:bodyDiv w:val="1"/>
      <w:marLeft w:val="0"/>
      <w:marRight w:val="0"/>
      <w:marTop w:val="0"/>
      <w:marBottom w:val="0"/>
      <w:divBdr>
        <w:top w:val="none" w:sz="0" w:space="0" w:color="auto"/>
        <w:left w:val="none" w:sz="0" w:space="0" w:color="auto"/>
        <w:bottom w:val="none" w:sz="0" w:space="0" w:color="auto"/>
        <w:right w:val="none" w:sz="0" w:space="0" w:color="auto"/>
      </w:divBdr>
      <w:divsChild>
        <w:div w:id="76141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661263">
      <w:bodyDiv w:val="1"/>
      <w:marLeft w:val="0"/>
      <w:marRight w:val="0"/>
      <w:marTop w:val="0"/>
      <w:marBottom w:val="0"/>
      <w:divBdr>
        <w:top w:val="none" w:sz="0" w:space="0" w:color="auto"/>
        <w:left w:val="none" w:sz="0" w:space="0" w:color="auto"/>
        <w:bottom w:val="none" w:sz="0" w:space="0" w:color="auto"/>
        <w:right w:val="none" w:sz="0" w:space="0" w:color="auto"/>
      </w:divBdr>
      <w:divsChild>
        <w:div w:id="46492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976869">
      <w:bodyDiv w:val="1"/>
      <w:marLeft w:val="0"/>
      <w:marRight w:val="0"/>
      <w:marTop w:val="0"/>
      <w:marBottom w:val="0"/>
      <w:divBdr>
        <w:top w:val="none" w:sz="0" w:space="0" w:color="auto"/>
        <w:left w:val="none" w:sz="0" w:space="0" w:color="auto"/>
        <w:bottom w:val="none" w:sz="0" w:space="0" w:color="auto"/>
        <w:right w:val="none" w:sz="0" w:space="0" w:color="auto"/>
      </w:divBdr>
      <w:divsChild>
        <w:div w:id="156029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408809">
      <w:bodyDiv w:val="1"/>
      <w:marLeft w:val="0"/>
      <w:marRight w:val="0"/>
      <w:marTop w:val="0"/>
      <w:marBottom w:val="0"/>
      <w:divBdr>
        <w:top w:val="none" w:sz="0" w:space="0" w:color="auto"/>
        <w:left w:val="none" w:sz="0" w:space="0" w:color="auto"/>
        <w:bottom w:val="none" w:sz="0" w:space="0" w:color="auto"/>
        <w:right w:val="none" w:sz="0" w:space="0" w:color="auto"/>
      </w:divBdr>
      <w:divsChild>
        <w:div w:id="83488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207002">
      <w:bodyDiv w:val="1"/>
      <w:marLeft w:val="0"/>
      <w:marRight w:val="0"/>
      <w:marTop w:val="0"/>
      <w:marBottom w:val="0"/>
      <w:divBdr>
        <w:top w:val="none" w:sz="0" w:space="0" w:color="auto"/>
        <w:left w:val="none" w:sz="0" w:space="0" w:color="auto"/>
        <w:bottom w:val="none" w:sz="0" w:space="0" w:color="auto"/>
        <w:right w:val="none" w:sz="0" w:space="0" w:color="auto"/>
      </w:divBdr>
      <w:divsChild>
        <w:div w:id="90931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645874">
      <w:bodyDiv w:val="1"/>
      <w:marLeft w:val="0"/>
      <w:marRight w:val="0"/>
      <w:marTop w:val="0"/>
      <w:marBottom w:val="0"/>
      <w:divBdr>
        <w:top w:val="none" w:sz="0" w:space="0" w:color="auto"/>
        <w:left w:val="none" w:sz="0" w:space="0" w:color="auto"/>
        <w:bottom w:val="none" w:sz="0" w:space="0" w:color="auto"/>
        <w:right w:val="none" w:sz="0" w:space="0" w:color="auto"/>
      </w:divBdr>
      <w:divsChild>
        <w:div w:id="195652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173830">
      <w:bodyDiv w:val="1"/>
      <w:marLeft w:val="0"/>
      <w:marRight w:val="0"/>
      <w:marTop w:val="0"/>
      <w:marBottom w:val="0"/>
      <w:divBdr>
        <w:top w:val="none" w:sz="0" w:space="0" w:color="auto"/>
        <w:left w:val="none" w:sz="0" w:space="0" w:color="auto"/>
        <w:bottom w:val="none" w:sz="0" w:space="0" w:color="auto"/>
        <w:right w:val="none" w:sz="0" w:space="0" w:color="auto"/>
      </w:divBdr>
      <w:divsChild>
        <w:div w:id="193220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830028">
      <w:bodyDiv w:val="1"/>
      <w:marLeft w:val="0"/>
      <w:marRight w:val="0"/>
      <w:marTop w:val="0"/>
      <w:marBottom w:val="0"/>
      <w:divBdr>
        <w:top w:val="none" w:sz="0" w:space="0" w:color="auto"/>
        <w:left w:val="none" w:sz="0" w:space="0" w:color="auto"/>
        <w:bottom w:val="none" w:sz="0" w:space="0" w:color="auto"/>
        <w:right w:val="none" w:sz="0" w:space="0" w:color="auto"/>
      </w:divBdr>
      <w:divsChild>
        <w:div w:id="27788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124275">
      <w:bodyDiv w:val="1"/>
      <w:marLeft w:val="0"/>
      <w:marRight w:val="0"/>
      <w:marTop w:val="0"/>
      <w:marBottom w:val="0"/>
      <w:divBdr>
        <w:top w:val="none" w:sz="0" w:space="0" w:color="auto"/>
        <w:left w:val="none" w:sz="0" w:space="0" w:color="auto"/>
        <w:bottom w:val="none" w:sz="0" w:space="0" w:color="auto"/>
        <w:right w:val="none" w:sz="0" w:space="0" w:color="auto"/>
      </w:divBdr>
      <w:divsChild>
        <w:div w:id="94911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3274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774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258988">
      <w:bodyDiv w:val="1"/>
      <w:marLeft w:val="0"/>
      <w:marRight w:val="0"/>
      <w:marTop w:val="0"/>
      <w:marBottom w:val="0"/>
      <w:divBdr>
        <w:top w:val="none" w:sz="0" w:space="0" w:color="auto"/>
        <w:left w:val="none" w:sz="0" w:space="0" w:color="auto"/>
        <w:bottom w:val="none" w:sz="0" w:space="0" w:color="auto"/>
        <w:right w:val="none" w:sz="0" w:space="0" w:color="auto"/>
      </w:divBdr>
      <w:divsChild>
        <w:div w:id="911113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71729">
      <w:bodyDiv w:val="1"/>
      <w:marLeft w:val="0"/>
      <w:marRight w:val="0"/>
      <w:marTop w:val="0"/>
      <w:marBottom w:val="0"/>
      <w:divBdr>
        <w:top w:val="none" w:sz="0" w:space="0" w:color="auto"/>
        <w:left w:val="none" w:sz="0" w:space="0" w:color="auto"/>
        <w:bottom w:val="none" w:sz="0" w:space="0" w:color="auto"/>
        <w:right w:val="none" w:sz="0" w:space="0" w:color="auto"/>
      </w:divBdr>
      <w:divsChild>
        <w:div w:id="23548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91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136567">
      <w:bodyDiv w:val="1"/>
      <w:marLeft w:val="0"/>
      <w:marRight w:val="0"/>
      <w:marTop w:val="0"/>
      <w:marBottom w:val="0"/>
      <w:divBdr>
        <w:top w:val="none" w:sz="0" w:space="0" w:color="auto"/>
        <w:left w:val="none" w:sz="0" w:space="0" w:color="auto"/>
        <w:bottom w:val="none" w:sz="0" w:space="0" w:color="auto"/>
        <w:right w:val="none" w:sz="0" w:space="0" w:color="auto"/>
      </w:divBdr>
      <w:divsChild>
        <w:div w:id="184864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41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26413">
      <w:bodyDiv w:val="1"/>
      <w:marLeft w:val="0"/>
      <w:marRight w:val="0"/>
      <w:marTop w:val="0"/>
      <w:marBottom w:val="0"/>
      <w:divBdr>
        <w:top w:val="none" w:sz="0" w:space="0" w:color="auto"/>
        <w:left w:val="none" w:sz="0" w:space="0" w:color="auto"/>
        <w:bottom w:val="none" w:sz="0" w:space="0" w:color="auto"/>
        <w:right w:val="none" w:sz="0" w:space="0" w:color="auto"/>
      </w:divBdr>
      <w:divsChild>
        <w:div w:id="193331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60817">
      <w:bodyDiv w:val="1"/>
      <w:marLeft w:val="0"/>
      <w:marRight w:val="0"/>
      <w:marTop w:val="0"/>
      <w:marBottom w:val="0"/>
      <w:divBdr>
        <w:top w:val="none" w:sz="0" w:space="0" w:color="auto"/>
        <w:left w:val="none" w:sz="0" w:space="0" w:color="auto"/>
        <w:bottom w:val="none" w:sz="0" w:space="0" w:color="auto"/>
        <w:right w:val="none" w:sz="0" w:space="0" w:color="auto"/>
      </w:divBdr>
      <w:divsChild>
        <w:div w:id="185946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JumpTo('" TargetMode="External"/><Relationship Id="rId13" Type="http://schemas.openxmlformats.org/officeDocument/2006/relationships/hyperlink" Target="javascript:JumpTo('" TargetMode="External"/><Relationship Id="rId18" Type="http://schemas.openxmlformats.org/officeDocument/2006/relationships/hyperlink" Target="javascript:JumpTo('" TargetMode="External"/><Relationship Id="rId26" Type="http://schemas.openxmlformats.org/officeDocument/2006/relationships/hyperlink" Target="javascript:JumpTo('" TargetMode="External"/><Relationship Id="rId39" Type="http://schemas.openxmlformats.org/officeDocument/2006/relationships/hyperlink" Target="javascript:JumpTo('" TargetMode="External"/><Relationship Id="rId3" Type="http://schemas.openxmlformats.org/officeDocument/2006/relationships/webSettings" Target="webSettings.xml"/><Relationship Id="rId21" Type="http://schemas.openxmlformats.org/officeDocument/2006/relationships/hyperlink" Target="javascript:JumpTo('" TargetMode="External"/><Relationship Id="rId34" Type="http://schemas.openxmlformats.org/officeDocument/2006/relationships/hyperlink" Target="javascript:JumpTo('" TargetMode="External"/><Relationship Id="rId42" Type="http://schemas.openxmlformats.org/officeDocument/2006/relationships/hyperlink" Target="javascript:JumpTo('" TargetMode="External"/><Relationship Id="rId7" Type="http://schemas.openxmlformats.org/officeDocument/2006/relationships/hyperlink" Target="javascript:JumpTo('" TargetMode="External"/><Relationship Id="rId12" Type="http://schemas.openxmlformats.org/officeDocument/2006/relationships/hyperlink" Target="javascript:JumpTo('" TargetMode="External"/><Relationship Id="rId17" Type="http://schemas.openxmlformats.org/officeDocument/2006/relationships/hyperlink" Target="javascript:JumpTo('" TargetMode="External"/><Relationship Id="rId25" Type="http://schemas.openxmlformats.org/officeDocument/2006/relationships/hyperlink" Target="javascript:JumpTo('" TargetMode="External"/><Relationship Id="rId33" Type="http://schemas.openxmlformats.org/officeDocument/2006/relationships/hyperlink" Target="javascript:JumpTo('" TargetMode="External"/><Relationship Id="rId38" Type="http://schemas.openxmlformats.org/officeDocument/2006/relationships/hyperlink" Target="javascript:JumpTo('" TargetMode="External"/><Relationship Id="rId2" Type="http://schemas.openxmlformats.org/officeDocument/2006/relationships/settings" Target="settings.xml"/><Relationship Id="rId16" Type="http://schemas.openxmlformats.org/officeDocument/2006/relationships/hyperlink" Target="javascript:JumpTo('" TargetMode="External"/><Relationship Id="rId20" Type="http://schemas.openxmlformats.org/officeDocument/2006/relationships/hyperlink" Target="javascript:JumpTo('" TargetMode="External"/><Relationship Id="rId29" Type="http://schemas.openxmlformats.org/officeDocument/2006/relationships/hyperlink" Target="javascript:JumpTo('" TargetMode="External"/><Relationship Id="rId41" Type="http://schemas.openxmlformats.org/officeDocument/2006/relationships/hyperlink" Target="javascript:JumpTo('" TargetMode="External"/><Relationship Id="rId1" Type="http://schemas.openxmlformats.org/officeDocument/2006/relationships/styles" Target="styles.xml"/><Relationship Id="rId6" Type="http://schemas.openxmlformats.org/officeDocument/2006/relationships/hyperlink" Target="javascript:JumpTo('" TargetMode="External"/><Relationship Id="rId11" Type="http://schemas.openxmlformats.org/officeDocument/2006/relationships/hyperlink" Target="javascript:JumpTo('" TargetMode="External"/><Relationship Id="rId24" Type="http://schemas.openxmlformats.org/officeDocument/2006/relationships/hyperlink" Target="javascript:JumpTo('" TargetMode="External"/><Relationship Id="rId32" Type="http://schemas.openxmlformats.org/officeDocument/2006/relationships/hyperlink" Target="javascript:JumpTo('" TargetMode="External"/><Relationship Id="rId37" Type="http://schemas.openxmlformats.org/officeDocument/2006/relationships/hyperlink" Target="javascript:JumpTo('" TargetMode="External"/><Relationship Id="rId40" Type="http://schemas.openxmlformats.org/officeDocument/2006/relationships/hyperlink" Target="javascript:JumpTo('" TargetMode="External"/><Relationship Id="rId5" Type="http://schemas.openxmlformats.org/officeDocument/2006/relationships/hyperlink" Target="javascript:JumpTo('" TargetMode="External"/><Relationship Id="rId15" Type="http://schemas.openxmlformats.org/officeDocument/2006/relationships/hyperlink" Target="javascript:JumpTo('" TargetMode="External"/><Relationship Id="rId23" Type="http://schemas.openxmlformats.org/officeDocument/2006/relationships/hyperlink" Target="javascript:JumpTo('" TargetMode="External"/><Relationship Id="rId28" Type="http://schemas.openxmlformats.org/officeDocument/2006/relationships/hyperlink" Target="javascript:JumpTo('" TargetMode="External"/><Relationship Id="rId36" Type="http://schemas.openxmlformats.org/officeDocument/2006/relationships/hyperlink" Target="javascript:JumpTo('" TargetMode="External"/><Relationship Id="rId10" Type="http://schemas.openxmlformats.org/officeDocument/2006/relationships/hyperlink" Target="javascript:JumpTo('" TargetMode="External"/><Relationship Id="rId19" Type="http://schemas.openxmlformats.org/officeDocument/2006/relationships/hyperlink" Target="javascript:JumpTo('" TargetMode="External"/><Relationship Id="rId31" Type="http://schemas.openxmlformats.org/officeDocument/2006/relationships/hyperlink" Target="javascript:JumpTo('" TargetMode="External"/><Relationship Id="rId44" Type="http://schemas.openxmlformats.org/officeDocument/2006/relationships/theme" Target="theme/theme1.xml"/><Relationship Id="rId4" Type="http://schemas.openxmlformats.org/officeDocument/2006/relationships/hyperlink" Target="javascript:JumpTo('" TargetMode="External"/><Relationship Id="rId9" Type="http://schemas.openxmlformats.org/officeDocument/2006/relationships/hyperlink" Target="javascript:JumpTo('" TargetMode="External"/><Relationship Id="rId14" Type="http://schemas.openxmlformats.org/officeDocument/2006/relationships/hyperlink" Target="javascript:JumpTo('" TargetMode="External"/><Relationship Id="rId22" Type="http://schemas.openxmlformats.org/officeDocument/2006/relationships/hyperlink" Target="javascript:JumpTo('" TargetMode="External"/><Relationship Id="rId27" Type="http://schemas.openxmlformats.org/officeDocument/2006/relationships/hyperlink" Target="javascript:JumpTo('" TargetMode="External"/><Relationship Id="rId30" Type="http://schemas.openxmlformats.org/officeDocument/2006/relationships/hyperlink" Target="javascript:JumpTo('" TargetMode="External"/><Relationship Id="rId35" Type="http://schemas.openxmlformats.org/officeDocument/2006/relationships/hyperlink" Target="javascript:JumpT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cp:lastModifiedBy>
  <cp:revision>2</cp:revision>
  <dcterms:created xsi:type="dcterms:W3CDTF">2021-08-18T16:31:00Z</dcterms:created>
  <dcterms:modified xsi:type="dcterms:W3CDTF">2021-08-18T16:31:00Z</dcterms:modified>
</cp:coreProperties>
</file>